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3" w:type="dxa"/>
        <w:tblLayout w:type="fixed"/>
        <w:tblCellMar>
          <w:left w:w="70" w:type="dxa"/>
          <w:right w:w="70" w:type="dxa"/>
        </w:tblCellMar>
        <w:tblLook w:val="04A0" w:firstRow="1" w:lastRow="0" w:firstColumn="1" w:lastColumn="0" w:noHBand="0" w:noVBand="1"/>
      </w:tblPr>
      <w:tblGrid>
        <w:gridCol w:w="9060"/>
      </w:tblGrid>
      <w:tr w:rsidR="008C5A89" w:rsidTr="008C5A89">
        <w:trPr>
          <w:cantSplit/>
        </w:trPr>
        <w:tc>
          <w:tcPr>
            <w:tcW w:w="9060" w:type="dxa"/>
            <w:tcBorders>
              <w:top w:val="single" w:sz="4" w:space="0" w:color="000000"/>
              <w:left w:val="single" w:sz="4" w:space="0" w:color="000000"/>
              <w:bottom w:val="nil"/>
              <w:right w:val="single" w:sz="4" w:space="0" w:color="000000"/>
            </w:tcBorders>
            <w:hideMark/>
          </w:tcPr>
          <w:p w:rsidR="008C5A89" w:rsidRDefault="008C5A89">
            <w:pPr>
              <w:spacing w:line="240" w:lineRule="auto"/>
              <w:jc w:val="center"/>
              <w:rPr>
                <w:b/>
                <w:sz w:val="44"/>
                <w:szCs w:val="44"/>
              </w:rPr>
            </w:pPr>
            <w:r>
              <w:rPr>
                <w:b/>
                <w:sz w:val="28"/>
              </w:rPr>
              <w:t>Základní škola a mateřská škola Široký Důl</w:t>
            </w:r>
          </w:p>
        </w:tc>
      </w:tr>
      <w:tr w:rsidR="008C5A89" w:rsidTr="008C5A89">
        <w:trPr>
          <w:cantSplit/>
        </w:trPr>
        <w:tc>
          <w:tcPr>
            <w:tcW w:w="9060" w:type="dxa"/>
            <w:tcBorders>
              <w:top w:val="single" w:sz="4" w:space="0" w:color="000000"/>
              <w:left w:val="single" w:sz="4" w:space="0" w:color="000000"/>
              <w:bottom w:val="single" w:sz="4" w:space="0" w:color="000000"/>
              <w:right w:val="single" w:sz="4" w:space="0" w:color="000000"/>
            </w:tcBorders>
            <w:hideMark/>
          </w:tcPr>
          <w:p w:rsidR="008C5A89" w:rsidRDefault="008C5A89">
            <w:pPr>
              <w:spacing w:before="120" w:line="240" w:lineRule="auto"/>
              <w:jc w:val="center"/>
              <w:rPr>
                <w:b/>
                <w:sz w:val="36"/>
                <w:szCs w:val="36"/>
              </w:rPr>
            </w:pPr>
            <w:r>
              <w:rPr>
                <w:b/>
                <w:sz w:val="36"/>
                <w:szCs w:val="36"/>
              </w:rPr>
              <w:t>ORGANIZAČNÍ ŘÁD ZÁKLADNÍ ŠKOLY</w:t>
            </w:r>
          </w:p>
        </w:tc>
      </w:tr>
      <w:tr w:rsidR="008C5A89" w:rsidTr="008C5A89">
        <w:trPr>
          <w:cantSplit/>
        </w:trPr>
        <w:tc>
          <w:tcPr>
            <w:tcW w:w="9060" w:type="dxa"/>
            <w:tcBorders>
              <w:top w:val="single" w:sz="4" w:space="0" w:color="000000"/>
              <w:left w:val="single" w:sz="4" w:space="0" w:color="000000"/>
              <w:bottom w:val="single" w:sz="4" w:space="0" w:color="000000"/>
              <w:right w:val="single" w:sz="4" w:space="0" w:color="000000"/>
            </w:tcBorders>
            <w:hideMark/>
          </w:tcPr>
          <w:p w:rsidR="008C5A89" w:rsidRDefault="008C5A89">
            <w:pPr>
              <w:spacing w:before="120" w:line="240" w:lineRule="auto"/>
              <w:jc w:val="center"/>
              <w:rPr>
                <w:sz w:val="28"/>
                <w:szCs w:val="28"/>
              </w:rPr>
            </w:pPr>
            <w:r>
              <w:rPr>
                <w:b/>
                <w:sz w:val="36"/>
                <w:szCs w:val="36"/>
              </w:rPr>
              <w:t>část: 36. VNITŘNÍ ŘÁD ŠKOLNÍ VÝDEJNY</w:t>
            </w:r>
          </w:p>
        </w:tc>
      </w:tr>
      <w:tr w:rsidR="008C5A89" w:rsidTr="008C5A89">
        <w:trPr>
          <w:cantSplit/>
        </w:trPr>
        <w:tc>
          <w:tcPr>
            <w:tcW w:w="9060" w:type="dxa"/>
            <w:tcBorders>
              <w:top w:val="single" w:sz="4" w:space="0" w:color="000000"/>
              <w:left w:val="single" w:sz="4" w:space="0" w:color="000000"/>
              <w:bottom w:val="single" w:sz="4" w:space="0" w:color="000000"/>
              <w:right w:val="single" w:sz="4" w:space="0" w:color="000000"/>
            </w:tcBorders>
            <w:hideMark/>
          </w:tcPr>
          <w:p w:rsidR="008C5A89" w:rsidRDefault="008C5A89">
            <w:pPr>
              <w:spacing w:before="120" w:line="240" w:lineRule="auto"/>
              <w:rPr>
                <w:sz w:val="28"/>
                <w:szCs w:val="28"/>
              </w:rPr>
            </w:pPr>
            <w:proofErr w:type="gramStart"/>
            <w:r>
              <w:rPr>
                <w:sz w:val="28"/>
                <w:szCs w:val="28"/>
              </w:rPr>
              <w:t>Č.j.</w:t>
            </w:r>
            <w:proofErr w:type="gramEnd"/>
            <w:r>
              <w:rPr>
                <w:sz w:val="28"/>
                <w:szCs w:val="28"/>
              </w:rPr>
              <w:t>: zssd1-36/2020</w:t>
            </w:r>
          </w:p>
        </w:tc>
      </w:tr>
      <w:tr w:rsidR="008C5A89" w:rsidTr="008C5A89">
        <w:trPr>
          <w:cantSplit/>
        </w:trPr>
        <w:tc>
          <w:tcPr>
            <w:tcW w:w="9060" w:type="dxa"/>
            <w:tcBorders>
              <w:top w:val="single" w:sz="4" w:space="0" w:color="000000"/>
              <w:left w:val="single" w:sz="4" w:space="0" w:color="000000"/>
              <w:bottom w:val="single" w:sz="4" w:space="0" w:color="000000"/>
              <w:right w:val="single" w:sz="4" w:space="0" w:color="000000"/>
            </w:tcBorders>
            <w:hideMark/>
          </w:tcPr>
          <w:p w:rsidR="008C5A89" w:rsidRDefault="008C5A89">
            <w:pPr>
              <w:spacing w:before="120" w:line="240" w:lineRule="auto"/>
              <w:rPr>
                <w:sz w:val="28"/>
                <w:szCs w:val="28"/>
              </w:rPr>
            </w:pPr>
            <w:r>
              <w:rPr>
                <w:sz w:val="28"/>
                <w:szCs w:val="28"/>
              </w:rPr>
              <w:t>Vypracovala: Bc. Tereza Pospíšilová, vedoucí učitelka MŠ</w:t>
            </w:r>
          </w:p>
        </w:tc>
      </w:tr>
      <w:tr w:rsidR="008C5A89" w:rsidTr="008C5A89">
        <w:trPr>
          <w:cantSplit/>
        </w:trPr>
        <w:tc>
          <w:tcPr>
            <w:tcW w:w="9060" w:type="dxa"/>
            <w:tcBorders>
              <w:top w:val="single" w:sz="4" w:space="0" w:color="000000"/>
              <w:left w:val="single" w:sz="4" w:space="0" w:color="000000"/>
              <w:bottom w:val="single" w:sz="4" w:space="0" w:color="000000"/>
              <w:right w:val="single" w:sz="4" w:space="0" w:color="000000"/>
            </w:tcBorders>
            <w:hideMark/>
          </w:tcPr>
          <w:p w:rsidR="008C5A89" w:rsidRDefault="008C5A89">
            <w:pPr>
              <w:spacing w:before="120" w:line="240" w:lineRule="auto"/>
              <w:rPr>
                <w:sz w:val="28"/>
                <w:szCs w:val="28"/>
              </w:rPr>
            </w:pPr>
            <w:r>
              <w:rPr>
                <w:sz w:val="28"/>
                <w:szCs w:val="28"/>
              </w:rPr>
              <w:t xml:space="preserve">Schválila: Mgr. Lenka Kopecká, ředitelka Základní školy a mateřské školy </w:t>
            </w:r>
          </w:p>
        </w:tc>
      </w:tr>
      <w:tr w:rsidR="008C5A89" w:rsidTr="008C5A89">
        <w:trPr>
          <w:cantSplit/>
        </w:trPr>
        <w:tc>
          <w:tcPr>
            <w:tcW w:w="9060" w:type="dxa"/>
            <w:tcBorders>
              <w:top w:val="single" w:sz="4" w:space="0" w:color="000000"/>
              <w:left w:val="single" w:sz="4" w:space="0" w:color="000000"/>
              <w:bottom w:val="single" w:sz="4" w:space="0" w:color="000000"/>
              <w:right w:val="single" w:sz="4" w:space="0" w:color="000000"/>
            </w:tcBorders>
            <w:hideMark/>
          </w:tcPr>
          <w:p w:rsidR="008C5A89" w:rsidRDefault="008C5A89">
            <w:pPr>
              <w:spacing w:before="120" w:line="240" w:lineRule="auto"/>
              <w:rPr>
                <w:sz w:val="28"/>
                <w:szCs w:val="28"/>
              </w:rPr>
            </w:pPr>
            <w:r>
              <w:rPr>
                <w:sz w:val="28"/>
                <w:szCs w:val="28"/>
              </w:rPr>
              <w:t>Pedagogická rada projednala a schválila dne: 30. 8. 2023</w:t>
            </w:r>
          </w:p>
        </w:tc>
      </w:tr>
      <w:tr w:rsidR="008C5A89" w:rsidTr="008C5A89">
        <w:trPr>
          <w:cantSplit/>
        </w:trPr>
        <w:tc>
          <w:tcPr>
            <w:tcW w:w="9060" w:type="dxa"/>
            <w:tcBorders>
              <w:top w:val="single" w:sz="4" w:space="0" w:color="000000"/>
              <w:left w:val="single" w:sz="4" w:space="0" w:color="000000"/>
              <w:bottom w:val="single" w:sz="4" w:space="0" w:color="000000"/>
              <w:right w:val="single" w:sz="4" w:space="0" w:color="000000"/>
            </w:tcBorders>
            <w:hideMark/>
          </w:tcPr>
          <w:p w:rsidR="008C5A89" w:rsidRDefault="008C5A89">
            <w:pPr>
              <w:spacing w:before="120" w:line="240" w:lineRule="auto"/>
              <w:rPr>
                <w:sz w:val="28"/>
                <w:szCs w:val="28"/>
              </w:rPr>
            </w:pPr>
            <w:r>
              <w:rPr>
                <w:sz w:val="28"/>
                <w:szCs w:val="28"/>
              </w:rPr>
              <w:t>Směrnice nabývá platnosti a účinnosti ode dne: 1. 9. 2023</w:t>
            </w:r>
          </w:p>
        </w:tc>
      </w:tr>
    </w:tbl>
    <w:p w:rsidR="008C5A89" w:rsidRDefault="008C5A89" w:rsidP="008C5A89">
      <w:pPr>
        <w:overflowPunct w:val="0"/>
        <w:rPr>
          <w:rFonts w:ascii="Calibri" w:hAnsi="Calibri"/>
        </w:rPr>
      </w:pPr>
    </w:p>
    <w:p w:rsidR="008C5A89" w:rsidRDefault="008C5A89" w:rsidP="008C5A89">
      <w:pPr>
        <w:overflowPunct w:val="0"/>
      </w:pPr>
      <w:r>
        <w:rPr>
          <w:b/>
          <w:bCs/>
          <w:szCs w:val="24"/>
        </w:rPr>
        <w:t>1. Úvodní</w:t>
      </w:r>
    </w:p>
    <w:p w:rsidR="008C5A89" w:rsidRDefault="008C5A89" w:rsidP="008C5A89">
      <w:r>
        <w:t xml:space="preserve">Zařízení  poskytuje stravování dětem od 3 do 7 let přítomným v MŠ a žákům v souladu se Školským zákonem č. 561/2004 a jeho prováděcí Vyhláškou o školním stravování č. 107/2005 Sb.. Strava je poskytována dle výživových norem, které jsou stanoveny v příloze </w:t>
      </w:r>
      <w:proofErr w:type="gramStart"/>
      <w:r>
        <w:t xml:space="preserve">č.1. </w:t>
      </w:r>
      <w:r>
        <w:br/>
        <w:t>k vyhlášce</w:t>
      </w:r>
      <w:proofErr w:type="gramEnd"/>
      <w:r>
        <w:t xml:space="preserve"> a dle finančních limitů na nákup potravin stanovených v příloze č. 2 k vyhlášce 107/2005 Sb. ve znění pozdějších předpisů. </w:t>
      </w:r>
      <w:r>
        <w:rPr>
          <w:szCs w:val="24"/>
        </w:rPr>
        <w:t>Přihláška dítěte ke školnímu stravování je součástí přihlášky dítěte do mateřské školy.</w:t>
      </w:r>
      <w:r>
        <w:t xml:space="preserve"> V MŠ je stanoveno celodenní stravování</w:t>
      </w:r>
      <w:r>
        <w:rPr>
          <w:szCs w:val="24"/>
        </w:rPr>
        <w:t>.</w:t>
      </w:r>
      <w:r>
        <w:t xml:space="preserve"> Žáci odevzdávají přihlášku ke stravování při nástupu do školy, do výdejny chodí pouze na oběd.</w:t>
      </w:r>
    </w:p>
    <w:p w:rsidR="008C5A89" w:rsidRDefault="008C5A89" w:rsidP="008C5A89">
      <w:r>
        <w:rPr>
          <w:b/>
        </w:rPr>
        <w:t>2. Poskytování stravy a obslužnost</w:t>
      </w:r>
    </w:p>
    <w:p w:rsidR="008C5A89" w:rsidRDefault="008C5A89" w:rsidP="008C5A89">
      <w:r>
        <w:t>Školní výdejna nezajišťuje dietní stravování.</w:t>
      </w:r>
    </w:p>
    <w:p w:rsidR="008C5A89" w:rsidRDefault="008C5A89" w:rsidP="008C5A89">
      <w:r>
        <w:t>Dětem z MŠ je poskytována strava celodenně - přesnídávka, oběd, svačina.</w:t>
      </w:r>
    </w:p>
    <w:p w:rsidR="008C5A89" w:rsidRDefault="008C5A89" w:rsidP="008C5A89">
      <w:r>
        <w:t xml:space="preserve">Systém podávání jídel je samoobslužný, pouze polévku nalévá kuchařka dětem do talířů přímo na stole. Pitný režim </w:t>
      </w:r>
      <w:proofErr w:type="gramStart"/>
      <w:r>
        <w:t>je</w:t>
      </w:r>
      <w:proofErr w:type="gramEnd"/>
      <w:r>
        <w:t xml:space="preserve"> celodenně samoobslužný v nabídce je teplý čaj a voda.</w:t>
      </w:r>
    </w:p>
    <w:p w:rsidR="008C5A89" w:rsidRDefault="008C5A89" w:rsidP="008C5A89">
      <w:r>
        <w:t>Žáci ze ZŠ chodí do výdejny na oběd, nejprve polévku a poté i druhé si odnáší z výdejního okénka samy. Špinavé nádobí děti odkládají do vozíku, zbytky jídel samy seškrabují do připraveného kýble.</w:t>
      </w:r>
    </w:p>
    <w:p w:rsidR="008C5A89" w:rsidRDefault="008C5A89" w:rsidP="008C5A89"/>
    <w:p w:rsidR="008C5A89" w:rsidRDefault="008C5A89" w:rsidP="008C5A89">
      <w:pPr>
        <w:rPr>
          <w:szCs w:val="24"/>
        </w:rPr>
      </w:pPr>
      <w:r>
        <w:rPr>
          <w:b/>
        </w:rPr>
        <w:t xml:space="preserve">3. Odhlašování </w:t>
      </w:r>
      <w:r>
        <w:rPr>
          <w:b/>
        </w:rPr>
        <w:br/>
      </w:r>
      <w:r>
        <w:rPr>
          <w:szCs w:val="24"/>
        </w:rPr>
        <w:t>Zákonný zástupce je povinen řádně odhlašovat své dítě ze stravování.</w:t>
      </w:r>
    </w:p>
    <w:p w:rsidR="008C5A89" w:rsidRDefault="008C5A89" w:rsidP="008C5A89">
      <w:pPr>
        <w:overflowPunct w:val="0"/>
        <w:rPr>
          <w:szCs w:val="24"/>
        </w:rPr>
      </w:pPr>
      <w:r>
        <w:rPr>
          <w:szCs w:val="24"/>
        </w:rPr>
        <w:t>Obědy žáků se telefonicky odhlašují nejpozději do 7.00 hodin příslušného dne ve školní jídelně Lubná.</w:t>
      </w:r>
      <w:r>
        <w:t xml:space="preserve"> Obědy dětí se denně telefonicky nahlašují do školní jídelny Lubná. Odhlašování svačin dětí z MŠ se provádí u učitelek osobně nebo telefonicky nejpozději </w:t>
      </w:r>
      <w:r>
        <w:rPr>
          <w:szCs w:val="24"/>
        </w:rPr>
        <w:t>do 7.00 hodin příslušného dne.</w:t>
      </w:r>
      <w:r>
        <w:br/>
      </w:r>
    </w:p>
    <w:p w:rsidR="008C5A89" w:rsidRDefault="008C5A89" w:rsidP="008C5A89">
      <w:r>
        <w:rPr>
          <w:b/>
        </w:rPr>
        <w:lastRenderedPageBreak/>
        <w:t>4. Vyzvednutí  stravy</w:t>
      </w:r>
    </w:p>
    <w:p w:rsidR="008C5A89" w:rsidRDefault="008C5A89" w:rsidP="008C5A89">
      <w:pPr>
        <w:rPr>
          <w:b/>
        </w:rPr>
      </w:pPr>
      <w:r>
        <w:t>První den nemoci je dovoleno si stravu  vyzvednout</w:t>
      </w:r>
      <w:r>
        <w:rPr>
          <w:b/>
        </w:rPr>
        <w:t xml:space="preserve"> </w:t>
      </w:r>
      <w:r>
        <w:t xml:space="preserve">ve výdejně od 11.30 do 12.00 hod. a to do vlastních nádob určených k přepravě stravy (jídlonosič). Kuchařka zodpovídá za stravu do okamžiku výdeje. Obědy jsou určeny k okamžité spotřebě! Za neodhlášenou nebo neodebranou stravu se neposkytuje žádná náhrada. </w:t>
      </w:r>
      <w:r>
        <w:br/>
      </w:r>
    </w:p>
    <w:p w:rsidR="008C5A89" w:rsidRDefault="008C5A89" w:rsidP="008C5A89">
      <w:r>
        <w:rPr>
          <w:b/>
        </w:rPr>
        <w:t>5. Organizace provozu</w:t>
      </w:r>
    </w:p>
    <w:p w:rsidR="008C5A89" w:rsidRDefault="008C5A89" w:rsidP="008C5A89">
      <w:r>
        <w:t>Zařízení zajišťuje školní stravování pro MŠ i ZŠ. Provoz zajišťuje kuchařka.</w:t>
      </w:r>
    </w:p>
    <w:p w:rsidR="008C5A89" w:rsidRDefault="008C5A89" w:rsidP="008C5A89">
      <w:r>
        <w:t xml:space="preserve">Jídelní lístek obědů sestavuje vedoucí školní jídelny v Lubné, svačiny do jídelníčku dopisuje kuchařka v Širokém Dole. Je vyvěšen ve výdejně i šatně dětí na viditelném místě. </w:t>
      </w:r>
    </w:p>
    <w:p w:rsidR="008C5A89" w:rsidRDefault="008C5A89" w:rsidP="008C5A89">
      <w:pPr>
        <w:pStyle w:val="ListParagraph"/>
        <w:ind w:left="0"/>
      </w:pPr>
      <w:r>
        <w:rPr>
          <w:b/>
          <w:szCs w:val="24"/>
        </w:rPr>
        <w:t xml:space="preserve">V mateřské škole </w:t>
      </w:r>
      <w:r>
        <w:rPr>
          <w:szCs w:val="24"/>
        </w:rPr>
        <w:t>se učí děti správným stravovacím návykům a tomu je přizpůsobena skladba jídelníčku.</w:t>
      </w:r>
      <w:r>
        <w:t xml:space="preserve"> Svačiny jsou připravovány ve výdejně v přízemí budovy. Obědy se dováží z jídelny ZŠ Lubná a vydávají se ve výdejně MŠ. </w:t>
      </w:r>
    </w:p>
    <w:p w:rsidR="008C5A89" w:rsidRDefault="008C5A89" w:rsidP="008C5A89">
      <w:pPr>
        <w:pStyle w:val="ListParagraph"/>
        <w:ind w:left="0"/>
      </w:pPr>
      <w:r>
        <w:t xml:space="preserve">Přesnídávka se </w:t>
      </w:r>
      <w:proofErr w:type="gramStart"/>
      <w:r>
        <w:t>podává</w:t>
      </w:r>
      <w:proofErr w:type="gramEnd"/>
      <w:r>
        <w:t xml:space="preserve"> od 8.45 do 9.00 hod. Dětem </w:t>
      </w:r>
      <w:proofErr w:type="gramStart"/>
      <w:r>
        <w:t>je</w:t>
      </w:r>
      <w:proofErr w:type="gramEnd"/>
      <w:r>
        <w:t xml:space="preserve"> svačinka podána ve výdejním okénku. Oběd se </w:t>
      </w:r>
      <w:proofErr w:type="gramStart"/>
      <w:r>
        <w:t>podává</w:t>
      </w:r>
      <w:proofErr w:type="gramEnd"/>
      <w:r>
        <w:t xml:space="preserve"> od 11.30 do 12.00 hod. Odpolední svačina se </w:t>
      </w:r>
      <w:proofErr w:type="gramStart"/>
      <w:r>
        <w:t>podává</w:t>
      </w:r>
      <w:proofErr w:type="gramEnd"/>
      <w:r>
        <w:t xml:space="preserve"> průběžně od 14.00 do 14.30 hod. Odpolední svačina je volena tak, aby byly splněny hygienické požadavky na potraviny  pro případ, kdy dítě odchází domů po obědě a svačinu si odnáší s sebou. Celý den je zajištěn pitný režim (čaj, voda), pro který je v jídelně vyčleněn prostor.  Děti se obsluhují samy nebo za pomoci učitelky. Mytí kuchyňského nádobí se provádí ve výdejně, část nádobí se vkládá do myčky, část se myje ručně. Úklid výdejny a prostor pro strávníky zajišťuje </w:t>
      </w:r>
      <w:proofErr w:type="spellStart"/>
      <w:r>
        <w:t>uklizečka</w:t>
      </w:r>
      <w:proofErr w:type="spellEnd"/>
      <w:r>
        <w:t xml:space="preserve">. </w:t>
      </w:r>
    </w:p>
    <w:p w:rsidR="008C5A89" w:rsidRDefault="008C5A89" w:rsidP="008C5A89">
      <w:r>
        <w:rPr>
          <w:b/>
        </w:rPr>
        <w:t>Žáci ze základní školy</w:t>
      </w:r>
      <w:r>
        <w:t xml:space="preserve"> přichází na oběd od 12:10 – 13:00 hod. Ve středu žáci 4. a 5. ročníku od 13.330 do 14.00. Po příchodu do výdejny si umyjí ruce a jdou si k okénku pro polévku, kterou si samy odnáší ke stolu. Druhé jídlo si také samy odnáší od výdejního okénka. Pitný režim je samoobslužný. Špinavé nádobí děti odkládají do vozíku, zbytky jídel samy seškrabují do připraveného kýble. </w:t>
      </w:r>
    </w:p>
    <w:p w:rsidR="008C5A89" w:rsidRDefault="008C5A89" w:rsidP="008C5A89"/>
    <w:p w:rsidR="008C5A89" w:rsidRDefault="008C5A89" w:rsidP="008C5A89">
      <w:r>
        <w:t>Dále se zde stavuje veškerý personál Základní a mateřské školy a zaměstnanec obecního úřadu – paní účetní.</w:t>
      </w:r>
    </w:p>
    <w:p w:rsidR="008C5A89" w:rsidRDefault="008C5A89" w:rsidP="008C5A89">
      <w:pPr>
        <w:pStyle w:val="ListParagraph"/>
        <w:ind w:left="0"/>
      </w:pPr>
    </w:p>
    <w:p w:rsidR="008C5A89" w:rsidRDefault="008C5A89" w:rsidP="008C5A89">
      <w:pPr>
        <w:pStyle w:val="ListParagraph"/>
        <w:ind w:left="0"/>
      </w:pPr>
    </w:p>
    <w:p w:rsidR="008C5A89" w:rsidRDefault="008C5A89" w:rsidP="008C5A89">
      <w:pPr>
        <w:pStyle w:val="ListParagraph"/>
        <w:ind w:left="0"/>
      </w:pPr>
    </w:p>
    <w:p w:rsidR="008C5A89" w:rsidRDefault="008C5A89" w:rsidP="008C5A89">
      <w:pPr>
        <w:pStyle w:val="ListParagraph"/>
        <w:ind w:left="0"/>
      </w:pPr>
    </w:p>
    <w:p w:rsidR="008C5A89" w:rsidRDefault="008C5A89" w:rsidP="008C5A89">
      <w:pPr>
        <w:pStyle w:val="ListParagraph"/>
        <w:ind w:left="0"/>
      </w:pPr>
    </w:p>
    <w:p w:rsidR="008C5A89" w:rsidRDefault="008C5A89" w:rsidP="008C5A89">
      <w:pPr>
        <w:pStyle w:val="ListParagraph"/>
        <w:ind w:left="0"/>
      </w:pPr>
    </w:p>
    <w:p w:rsidR="008C5A89" w:rsidRDefault="008C5A89" w:rsidP="008C5A89">
      <w:pPr>
        <w:pStyle w:val="ListParagraph"/>
        <w:spacing w:line="276" w:lineRule="auto"/>
        <w:ind w:left="0"/>
        <w:rPr>
          <w:rFonts w:eastAsia="Times New Roman" w:cs="Times New Roman"/>
          <w:b/>
          <w:bCs/>
          <w:color w:val="000000"/>
          <w:kern w:val="36"/>
          <w:szCs w:val="24"/>
          <w:lang w:eastAsia="cs-CZ"/>
        </w:rPr>
      </w:pPr>
      <w:r>
        <w:rPr>
          <w:rFonts w:eastAsia="Times New Roman" w:cs="Times New Roman"/>
          <w:b/>
          <w:bCs/>
          <w:color w:val="000000"/>
          <w:kern w:val="36"/>
          <w:szCs w:val="24"/>
          <w:lang w:eastAsia="cs-CZ"/>
        </w:rPr>
        <w:t>6. Práva a povinnosti dětí a žáků</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Děti a žáci mají právo stravovat se ve školní jídelně – výdejně.</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Děti a žáci mají povinnost dodržovat vnitřní řád školní jídelny - výdejny, s nimiž byli seznámeni.</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Děti a žáci se ve školní jídelně - výdejně chovají slušně k dospělým i jiným žákům školy, dbají pokynů pedagogických a provozních pracovníků.</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b/>
          <w:color w:val="000000"/>
          <w:szCs w:val="24"/>
          <w:lang w:eastAsia="cs-CZ"/>
        </w:rPr>
      </w:pPr>
      <w:r>
        <w:rPr>
          <w:rFonts w:eastAsia="Times New Roman" w:cs="Times New Roman"/>
          <w:b/>
          <w:color w:val="000000"/>
          <w:szCs w:val="24"/>
          <w:lang w:eastAsia="cs-CZ"/>
        </w:rPr>
        <w:t>7. Práva a povinnosti zákonných zástupců dětí a žáků</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 xml:space="preserve">Zákonní zástupci dětí a žáků mají právo vznášet připomínky a podněty k práci </w:t>
      </w:r>
      <w:r>
        <w:rPr>
          <w:rFonts w:eastAsia="Times New Roman" w:cs="Times New Roman"/>
          <w:color w:val="000000"/>
          <w:szCs w:val="24"/>
          <w:lang w:eastAsia="cs-CZ"/>
        </w:rPr>
        <w:br/>
        <w:t>školní jídelny – výdejny.</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Zákonní zástupci dětí a žáků jsou povinni informovat školu o změně zdravotní způsobilosti nebo o jiných závažných skutečnostech, na které je nutno brát ze zdravotního hlediska ohled.</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Zákonní zástupci dětí a žáků jsou povinni včas uhradit náklady na školní stravování.</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b/>
          <w:bCs/>
          <w:color w:val="000000"/>
          <w:szCs w:val="24"/>
          <w:lang w:eastAsia="cs-CZ"/>
        </w:rPr>
      </w:pPr>
      <w:r>
        <w:rPr>
          <w:rFonts w:eastAsia="Times New Roman" w:cs="Times New Roman"/>
          <w:b/>
          <w:color w:val="000000"/>
          <w:szCs w:val="24"/>
          <w:lang w:eastAsia="cs-CZ"/>
        </w:rPr>
        <w:t>8.</w:t>
      </w:r>
      <w:r>
        <w:rPr>
          <w:rFonts w:eastAsia="Times New Roman" w:cs="Times New Roman"/>
          <w:color w:val="000000"/>
          <w:szCs w:val="24"/>
          <w:lang w:eastAsia="cs-CZ"/>
        </w:rPr>
        <w:t xml:space="preserve"> </w:t>
      </w:r>
      <w:r>
        <w:rPr>
          <w:rFonts w:eastAsia="Times New Roman" w:cs="Times New Roman"/>
          <w:b/>
          <w:bCs/>
          <w:color w:val="000000"/>
          <w:szCs w:val="24"/>
          <w:lang w:eastAsia="cs-CZ"/>
        </w:rPr>
        <w:t>Práva a povinnosti zaměstnanců školy</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Všichni zaměstnanci školy mají právo stravovat se ve školní jídelně – výdejně.</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Všichni zaměstnanci školy jsou povinni dodržovat vnitřní řád školní jídelny – výdejny.</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Všichni zaměstnanci školní jídelny - výdejny jsou povinni dodržovat veškeré hygienické předpisy.</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b/>
          <w:color w:val="000000"/>
          <w:szCs w:val="24"/>
          <w:lang w:eastAsia="cs-CZ"/>
        </w:rPr>
      </w:pPr>
      <w:r>
        <w:rPr>
          <w:rFonts w:eastAsia="Times New Roman" w:cs="Times New Roman"/>
          <w:b/>
          <w:color w:val="000000"/>
          <w:szCs w:val="24"/>
          <w:lang w:eastAsia="cs-CZ"/>
        </w:rPr>
        <w:t>9. Pravidla vzájemných vztahů ve školní jídelně – výdejně</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Všichni zaměstnanci školní jídelny - výdejny a žáci školy se navzájem respektují, dbají o vytváření vztahů podložených vzájemnou úctou, dbají o dodržování základních společenských pravidel a pravidel zdvořilé komunikace.</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Všichni zaměstnanci školní jídelny - výdejny, zaměstnanci školy a žáci školy dbají na dodržování pořádku a čistoty ve všech prostorách školní výdejny.</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b/>
          <w:bCs/>
          <w:color w:val="000000"/>
          <w:kern w:val="36"/>
          <w:szCs w:val="24"/>
          <w:lang w:eastAsia="cs-CZ"/>
        </w:rPr>
      </w:pPr>
      <w:r>
        <w:rPr>
          <w:rFonts w:eastAsia="Times New Roman" w:cs="Times New Roman"/>
          <w:b/>
          <w:color w:val="000000"/>
          <w:szCs w:val="24"/>
          <w:lang w:eastAsia="cs-CZ"/>
        </w:rPr>
        <w:t>10.</w:t>
      </w:r>
      <w:r>
        <w:rPr>
          <w:rFonts w:eastAsia="Times New Roman" w:cs="Times New Roman"/>
          <w:color w:val="000000"/>
          <w:szCs w:val="24"/>
          <w:lang w:eastAsia="cs-CZ"/>
        </w:rPr>
        <w:t xml:space="preserve"> </w:t>
      </w:r>
      <w:r>
        <w:rPr>
          <w:rFonts w:eastAsia="Times New Roman" w:cs="Times New Roman"/>
          <w:b/>
          <w:bCs/>
          <w:color w:val="000000"/>
          <w:kern w:val="36"/>
          <w:szCs w:val="24"/>
          <w:lang w:eastAsia="cs-CZ"/>
        </w:rPr>
        <w:t>Podmínky zajištění bezpečnosti a ochrany zdraví dětí a žáků a jejich ochrany před rizikovým chováním a před projevy diskriminace, nepřátelství nebo násilí</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 xml:space="preserve">Dohledy dětí a žáků ve školní jídelně - výdejně zajišťují pedagogičtí pracovníci. </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lastRenderedPageBreak/>
        <w:t>Pedagogičtí pracovníci dohlíží na pořádek a klid ve všech prostorách školní jídelny – výdejny. Sleduje stolování žáků a upozorňuje na nedostatky v kultuře stolování. Dbají na bezpečnost stravujících se žáků, aby nedošlo k případnému úrazu.</w:t>
      </w:r>
    </w:p>
    <w:p w:rsidR="008C5A89" w:rsidRDefault="008C5A89" w:rsidP="008C5A89">
      <w:pPr>
        <w:shd w:val="clear" w:color="auto" w:fill="FFFFFF"/>
        <w:spacing w:line="276" w:lineRule="auto"/>
        <w:jc w:val="both"/>
        <w:textAlignment w:val="baseline"/>
        <w:rPr>
          <w:rFonts w:eastAsia="Times New Roman" w:cs="Times New Roman"/>
          <w:color w:val="000000"/>
          <w:szCs w:val="24"/>
          <w:lang w:eastAsia="cs-CZ"/>
        </w:rPr>
      </w:pPr>
      <w:r>
        <w:rPr>
          <w:rFonts w:eastAsia="Times New Roman" w:cs="Times New Roman"/>
          <w:color w:val="000000"/>
          <w:szCs w:val="24"/>
          <w:lang w:eastAsia="cs-CZ"/>
        </w:rPr>
        <w:t>Děti a žáci dodržují zásady bezpečnosti a ochrany zdraví, dodržují pravidla chování a hygieny a hlásí každý úraz či poranění ve školní jídelně - výdejně pedagogickému dohledu.</w:t>
      </w:r>
    </w:p>
    <w:p w:rsidR="008C5A89" w:rsidRDefault="008C5A89" w:rsidP="008C5A89">
      <w:pPr>
        <w:pStyle w:val="ListParagraph"/>
        <w:spacing w:line="276" w:lineRule="auto"/>
        <w:ind w:left="0"/>
        <w:rPr>
          <w:rFonts w:eastAsia="Times New Roman" w:cs="Times New Roman"/>
          <w:color w:val="000000"/>
          <w:szCs w:val="24"/>
          <w:lang w:eastAsia="cs-CZ"/>
        </w:rPr>
      </w:pPr>
    </w:p>
    <w:p w:rsidR="008C5A89" w:rsidRDefault="008C5A89" w:rsidP="008C5A89">
      <w:pPr>
        <w:pStyle w:val="ListParagraph"/>
        <w:spacing w:line="276" w:lineRule="auto"/>
        <w:ind w:left="0"/>
        <w:rPr>
          <w:rFonts w:eastAsia="Times New Roman" w:cs="Times New Roman"/>
          <w:b/>
          <w:bCs/>
          <w:color w:val="000000"/>
          <w:kern w:val="36"/>
          <w:szCs w:val="24"/>
          <w:lang w:eastAsia="cs-CZ"/>
        </w:rPr>
      </w:pPr>
      <w:r>
        <w:rPr>
          <w:rFonts w:eastAsia="Times New Roman" w:cs="Times New Roman"/>
          <w:b/>
          <w:color w:val="000000"/>
          <w:szCs w:val="24"/>
          <w:lang w:eastAsia="cs-CZ"/>
        </w:rPr>
        <w:t>11.</w:t>
      </w:r>
      <w:r>
        <w:rPr>
          <w:rFonts w:eastAsia="Times New Roman" w:cs="Times New Roman"/>
          <w:color w:val="000000"/>
          <w:szCs w:val="24"/>
          <w:lang w:eastAsia="cs-CZ"/>
        </w:rPr>
        <w:t xml:space="preserve"> </w:t>
      </w:r>
      <w:r>
        <w:rPr>
          <w:rFonts w:eastAsia="Times New Roman" w:cs="Times New Roman"/>
          <w:b/>
          <w:bCs/>
          <w:color w:val="000000"/>
          <w:kern w:val="36"/>
          <w:szCs w:val="24"/>
          <w:lang w:eastAsia="cs-CZ"/>
        </w:rPr>
        <w:t>Podmínky zacházení s majetkem školy nebo školského zařízení ze strany dětí a žáků</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Žáci mají právo užívat zařízení školní jídelny – výdejny a jsou povinni udržovat v pořádku zařízení školní výdejny.</w:t>
      </w:r>
    </w:p>
    <w:p w:rsidR="008C5A89" w:rsidRDefault="008C5A89" w:rsidP="008C5A89">
      <w:pPr>
        <w:shd w:val="clear" w:color="auto" w:fill="FFFFFF"/>
        <w:suppressAutoHyphens w:val="0"/>
        <w:spacing w:before="100" w:beforeAutospacing="1" w:after="100" w:afterAutospacing="1" w:line="276" w:lineRule="auto"/>
        <w:rPr>
          <w:rFonts w:eastAsia="Times New Roman" w:cs="Times New Roman"/>
          <w:color w:val="000000"/>
          <w:szCs w:val="24"/>
          <w:lang w:eastAsia="cs-CZ"/>
        </w:rPr>
      </w:pPr>
      <w:r>
        <w:rPr>
          <w:rFonts w:eastAsia="Times New Roman" w:cs="Times New Roman"/>
          <w:color w:val="000000"/>
          <w:szCs w:val="24"/>
          <w:lang w:eastAsia="cs-CZ"/>
        </w:rPr>
        <w:t>U každého svévolného poškození nebo zničení majetku školy je vyžadována úhrada od zákonných zástupců.</w:t>
      </w:r>
    </w:p>
    <w:p w:rsidR="008C5A89" w:rsidRDefault="008C5A89" w:rsidP="008C5A89">
      <w:pPr>
        <w:shd w:val="clear" w:color="auto" w:fill="FFFFFF"/>
        <w:suppressAutoHyphens w:val="0"/>
        <w:spacing w:before="100" w:beforeAutospacing="1" w:after="100" w:afterAutospacing="1" w:line="240" w:lineRule="auto"/>
        <w:rPr>
          <w:rFonts w:eastAsia="Times New Roman" w:cs="Times New Roman"/>
          <w:color w:val="000000"/>
          <w:szCs w:val="24"/>
          <w:lang w:eastAsia="cs-CZ"/>
        </w:rPr>
      </w:pPr>
    </w:p>
    <w:p w:rsidR="008C5A89" w:rsidRDefault="008C5A89" w:rsidP="008C5A89">
      <w:r>
        <w:rPr>
          <w:b/>
        </w:rPr>
        <w:t>12. Cena stravy</w:t>
      </w:r>
    </w:p>
    <w:p w:rsidR="008C5A89" w:rsidRDefault="008C5A89" w:rsidP="008C5A89">
      <w:r>
        <w:t>Cena stravy je rovna výši nákladů na potraviny = finanční normativ a mění se s věkem dítěte.</w:t>
      </w:r>
      <w:r>
        <w:br/>
      </w:r>
      <w:r>
        <w:rPr>
          <w:b/>
        </w:rPr>
        <w:t xml:space="preserve">    </w:t>
      </w:r>
      <w:r>
        <w:t xml:space="preserve">              </w:t>
      </w:r>
    </w:p>
    <w:p w:rsidR="008C5A89" w:rsidRDefault="008C5A89" w:rsidP="008C5A89">
      <w:pPr>
        <w:pStyle w:val="NormalWeb"/>
        <w:rPr>
          <w:b/>
        </w:rPr>
      </w:pPr>
    </w:p>
    <w:p w:rsidR="008C5A89" w:rsidRDefault="008C5A89" w:rsidP="008C5A89">
      <w:pPr>
        <w:rPr>
          <w:szCs w:val="24"/>
        </w:rPr>
      </w:pPr>
      <w:r>
        <w:rPr>
          <w:b/>
        </w:rPr>
        <w:t>13. Platba stravy</w:t>
      </w:r>
    </w:p>
    <w:p w:rsidR="008C5A89" w:rsidRDefault="008C5A89" w:rsidP="008C5A89">
      <w:pPr>
        <w:rPr>
          <w:b/>
          <w:szCs w:val="24"/>
        </w:rPr>
      </w:pPr>
      <w:r>
        <w:rPr>
          <w:szCs w:val="24"/>
        </w:rPr>
        <w:t>Úplata za školní stravování se řídí výší finančního normativu.</w:t>
      </w:r>
      <w:r>
        <w:rPr>
          <w:b/>
        </w:rPr>
        <w:t xml:space="preserve"> </w:t>
      </w:r>
      <w:r>
        <w:t>Svačiny je možno uhradit na účet Základní a mateřské školy Široký Důl. Obědy se hradí na účet školní jídelny v Lubné. Platby stravy by měly být provedeny k 25. dni předešlého měsíce.</w:t>
      </w:r>
      <w:r>
        <w:br/>
      </w:r>
      <w:r>
        <w:rPr>
          <w:szCs w:val="24"/>
        </w:rPr>
        <w:t xml:space="preserve">Pokud zákonný zástupce dítěte opakovaně neuhradí úplatu za stravné, může ředitelka Základní a mateřské školy Široký Důl podle zákona č. 561/2004 § </w:t>
      </w:r>
      <w:proofErr w:type="gramStart"/>
      <w:r>
        <w:rPr>
          <w:szCs w:val="24"/>
        </w:rPr>
        <w:t>35odst.d.Sb.</w:t>
      </w:r>
      <w:proofErr w:type="gramEnd"/>
      <w:r>
        <w:rPr>
          <w:szCs w:val="24"/>
        </w:rPr>
        <w:t>, po předchozím písemném upozornění rozhodnout o ukončení docházky dítěte do MŠ.</w:t>
      </w:r>
      <w:r>
        <w:rPr>
          <w:szCs w:val="24"/>
        </w:rPr>
        <w:br/>
      </w:r>
    </w:p>
    <w:p w:rsidR="008C5A89" w:rsidRDefault="008C5A89" w:rsidP="008C5A89">
      <w:pPr>
        <w:overflowPunct w:val="0"/>
      </w:pPr>
      <w:r>
        <w:rPr>
          <w:b/>
          <w:szCs w:val="24"/>
        </w:rPr>
        <w:t>14. Závěrečné ustanovení</w:t>
      </w:r>
      <w:r>
        <w:rPr>
          <w:b/>
          <w:szCs w:val="24"/>
        </w:rPr>
        <w:br/>
      </w:r>
      <w:r>
        <w:rPr>
          <w:szCs w:val="24"/>
        </w:rPr>
        <w:t>Kontrolou provádění ustanovení této směrnice je pověřena vedoucí učitelka mateřské školy: Tereza /Pospíšilová</w:t>
      </w:r>
    </w:p>
    <w:p w:rsidR="008C5A89" w:rsidRDefault="008C5A89" w:rsidP="008C5A89">
      <w:r>
        <w:rPr>
          <w:szCs w:val="24"/>
        </w:rPr>
        <w:t>Směrnice nabývá platnosti: 1. 9. 2023</w:t>
      </w:r>
      <w:r>
        <w:rPr>
          <w:szCs w:val="24"/>
        </w:rPr>
        <w:tab/>
      </w:r>
      <w:r>
        <w:rPr>
          <w:szCs w:val="24"/>
        </w:rPr>
        <w:tab/>
      </w:r>
      <w:r>
        <w:rPr>
          <w:szCs w:val="24"/>
        </w:rPr>
        <w:tab/>
      </w:r>
      <w:r>
        <w:t>V Širokém Dole dne 26. 8. 2023</w:t>
      </w:r>
    </w:p>
    <w:p w:rsidR="008C5A89" w:rsidRDefault="008C5A89" w:rsidP="008C5A89">
      <w:pPr>
        <w:tabs>
          <w:tab w:val="left" w:pos="5955"/>
        </w:tabs>
      </w:pPr>
      <w:r>
        <w:t>Bc. Tereza  Pospíšilová                                                         Mgr. Lenka Kopecká</w:t>
      </w:r>
    </w:p>
    <w:p w:rsidR="008C5A89" w:rsidRDefault="008C5A89" w:rsidP="008C5A89">
      <w:pPr>
        <w:tabs>
          <w:tab w:val="left" w:pos="5955"/>
        </w:tabs>
      </w:pPr>
      <w:r>
        <w:t xml:space="preserve">vedoucí učitelka MŠ                                                              ředitelka </w:t>
      </w:r>
    </w:p>
    <w:p w:rsidR="009F232D" w:rsidRDefault="009F232D">
      <w:bookmarkStart w:id="0" w:name="_GoBack"/>
      <w:bookmarkEnd w:id="0"/>
    </w:p>
    <w:sectPr w:rsidR="009F2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89"/>
    <w:rsid w:val="008C5A89"/>
    <w:rsid w:val="009F232D"/>
    <w:rsid w:val="00B453D5"/>
    <w:rsid w:val="00CB7B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C5631-A2E4-4047-B677-AFF7444B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A89"/>
    <w:pPr>
      <w:suppressAutoHyphens/>
      <w:spacing w:after="0" w:line="360" w:lineRule="auto"/>
    </w:pPr>
    <w:rPr>
      <w:rFonts w:ascii="Times New Roman" w:eastAsia="Lucida Sans Unicode" w:hAnsi="Times New Roman" w:cs="Calibri"/>
      <w:kern w:val="2"/>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stParagraph">
    <w:name w:val="List Paragraph"/>
    <w:basedOn w:val="Normln"/>
    <w:rsid w:val="008C5A89"/>
    <w:pPr>
      <w:ind w:left="720"/>
    </w:pPr>
  </w:style>
  <w:style w:type="paragraph" w:customStyle="1" w:styleId="NormalWeb">
    <w:name w:val="Normal (Web)"/>
    <w:basedOn w:val="Normln"/>
    <w:rsid w:val="008C5A89"/>
    <w:pPr>
      <w:overflowPunct w:val="0"/>
      <w:spacing w:before="28" w:after="28"/>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91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1068</Words>
  <Characters>6304</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Kopecká</dc:creator>
  <cp:keywords/>
  <dc:description/>
  <cp:lastModifiedBy>Lenka Kopecká</cp:lastModifiedBy>
  <cp:revision>2</cp:revision>
  <dcterms:created xsi:type="dcterms:W3CDTF">2025-09-11T08:10:00Z</dcterms:created>
  <dcterms:modified xsi:type="dcterms:W3CDTF">2025-09-11T08:11:00Z</dcterms:modified>
</cp:coreProperties>
</file>