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CA" w:rsidRDefault="007934CA" w:rsidP="007934CA">
      <w:pPr>
        <w:pStyle w:val="Nadpis1"/>
        <w:rPr>
          <w:sz w:val="32"/>
        </w:rPr>
      </w:pPr>
    </w:p>
    <w:p w:rsidR="007934CA" w:rsidRDefault="007934CA" w:rsidP="007934CA">
      <w:pPr>
        <w:pStyle w:val="Podtitul"/>
        <w:rPr>
          <w:rStyle w:val="Odkazintenzivn"/>
          <w:color w:val="C0504D" w:themeColor="accent2"/>
        </w:rPr>
      </w:pPr>
    </w:p>
    <w:p w:rsidR="007934CA" w:rsidRDefault="007934CA" w:rsidP="007934CA">
      <w:pPr>
        <w:pStyle w:val="Nadpis1"/>
        <w:rPr>
          <w:rStyle w:val="Odkazintenzivn"/>
          <w:color w:val="C0504D" w:themeColor="accent2"/>
        </w:rPr>
      </w:pPr>
      <w:r>
        <w:rPr>
          <w:rStyle w:val="Odkazintenzivn"/>
          <w:color w:val="C0504D" w:themeColor="accent2"/>
        </w:rPr>
        <w:t>VÝROČNÍ ZPRÁVA O ČINNOSTI ŠKOLY</w:t>
      </w:r>
    </w:p>
    <w:p w:rsidR="007934CA" w:rsidRDefault="007934CA" w:rsidP="007934CA">
      <w:pPr>
        <w:pStyle w:val="Nadpis1"/>
        <w:rPr>
          <w:rStyle w:val="Odkazintenzivn"/>
          <w:color w:val="C0504D" w:themeColor="accent2"/>
        </w:rPr>
      </w:pPr>
    </w:p>
    <w:p w:rsidR="007934CA" w:rsidRDefault="007934CA" w:rsidP="007934CA">
      <w:pPr>
        <w:pStyle w:val="Nadpis1"/>
        <w:rPr>
          <w:rStyle w:val="Odkazintenzivn"/>
          <w:color w:val="C0504D" w:themeColor="accent2"/>
        </w:rPr>
      </w:pPr>
      <w:r>
        <w:rPr>
          <w:rStyle w:val="Odkazintenzivn"/>
          <w:color w:val="C0504D" w:themeColor="accent2"/>
        </w:rPr>
        <w:t>Školní rok 2023 -2024</w:t>
      </w:r>
    </w:p>
    <w:p w:rsidR="007934CA" w:rsidRDefault="007934CA" w:rsidP="007934CA"/>
    <w:p w:rsidR="007934CA" w:rsidRDefault="007934CA" w:rsidP="007934CA"/>
    <w:p w:rsidR="007934CA" w:rsidRDefault="007934CA" w:rsidP="007934CA"/>
    <w:p w:rsidR="007934CA" w:rsidRDefault="007934CA" w:rsidP="007934CA"/>
    <w:p w:rsidR="007934CA" w:rsidRDefault="007934CA" w:rsidP="007934CA"/>
    <w:p w:rsidR="007934CA" w:rsidRDefault="007934CA" w:rsidP="007934CA"/>
    <w:p w:rsidR="007934CA" w:rsidRDefault="007934CA" w:rsidP="007934CA"/>
    <w:p w:rsidR="007934CA" w:rsidRDefault="007934CA" w:rsidP="007934CA"/>
    <w:p w:rsidR="007934CA" w:rsidRDefault="007934CA" w:rsidP="007934CA"/>
    <w:p w:rsidR="007934CA" w:rsidRDefault="007934CA" w:rsidP="007934CA"/>
    <w:p w:rsidR="007934CA" w:rsidRDefault="007934CA" w:rsidP="007934CA"/>
    <w:p w:rsidR="007934CA" w:rsidRDefault="007934CA" w:rsidP="007934CA">
      <w:pPr>
        <w:jc w:val="both"/>
        <w:rPr>
          <w:sz w:val="28"/>
        </w:rPr>
      </w:pPr>
    </w:p>
    <w:p w:rsidR="007934CA" w:rsidRDefault="007934CA" w:rsidP="007934CA">
      <w:pPr>
        <w:jc w:val="both"/>
        <w:rPr>
          <w:sz w:val="28"/>
        </w:rPr>
      </w:pPr>
    </w:p>
    <w:p w:rsidR="007934CA" w:rsidRDefault="007934CA" w:rsidP="007934CA">
      <w:pPr>
        <w:jc w:val="both"/>
        <w:rPr>
          <w:sz w:val="28"/>
        </w:rPr>
      </w:pPr>
    </w:p>
    <w:p w:rsidR="007934CA" w:rsidRDefault="007934CA" w:rsidP="007934CA">
      <w:pPr>
        <w:jc w:val="both"/>
        <w:rPr>
          <w:sz w:val="28"/>
        </w:rPr>
      </w:pPr>
    </w:p>
    <w:p w:rsidR="007934CA" w:rsidRDefault="007934CA" w:rsidP="007934CA">
      <w:pPr>
        <w:jc w:val="both"/>
        <w:rPr>
          <w:sz w:val="28"/>
        </w:rPr>
      </w:pPr>
    </w:p>
    <w:p w:rsidR="007934CA" w:rsidRDefault="007934CA" w:rsidP="007934CA">
      <w:pPr>
        <w:jc w:val="both"/>
        <w:rPr>
          <w:i/>
        </w:rPr>
      </w:pPr>
      <w:r>
        <w:rPr>
          <w:i/>
        </w:rPr>
        <w:t>Výroční zpráva Základní škola a mateřská škola Široký Důl je zpracována na základě vyhlášky č. 15/ 2005 Sb., kterou se stanoví náležitosti dlouhodobých záměrů, výročních zpráv a vlastního hodnocení školy, v aktuálním znění novely č.225/2009 Sb., s účinností k 1. 8. 2009</w:t>
      </w:r>
    </w:p>
    <w:p w:rsidR="007934CA" w:rsidRDefault="007934CA" w:rsidP="007934CA">
      <w:pPr>
        <w:spacing w:line="276" w:lineRule="auto"/>
        <w:rPr>
          <w:b/>
          <w:caps/>
          <w:color w:val="632423" w:themeColor="accent2" w:themeShade="80"/>
          <w:spacing w:val="20"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7934CA" w:rsidRDefault="007934CA" w:rsidP="007934CA">
      <w:pPr>
        <w:pStyle w:val="Nadpis1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Základní údaje o škole</w:t>
      </w:r>
    </w:p>
    <w:p w:rsidR="007934CA" w:rsidRDefault="007934CA" w:rsidP="007934CA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410"/>
      </w:tblGrid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Název školy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34CA" w:rsidRDefault="007934CA" w:rsidP="007934CA">
            <w:r>
              <w:t>Základní škola a mateřská škola Široký Důl</w:t>
            </w:r>
          </w:p>
        </w:tc>
      </w:tr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Široký Důl 100, 572 01 Polička</w:t>
            </w:r>
          </w:p>
        </w:tc>
      </w:tr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Právní forma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příspěvková organizace</w:t>
            </w:r>
          </w:p>
        </w:tc>
      </w:tr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75017172</w:t>
            </w:r>
          </w:p>
        </w:tc>
      </w:tr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Identifikátor ředitelství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600 100 723</w:t>
            </w:r>
          </w:p>
        </w:tc>
      </w:tr>
    </w:tbl>
    <w:p w:rsidR="007934CA" w:rsidRDefault="007934CA" w:rsidP="007934CA"/>
    <w:p w:rsidR="007934CA" w:rsidRDefault="007934CA" w:rsidP="007934CA">
      <w:pPr>
        <w:jc w:val="center"/>
        <w:rPr>
          <w:b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410"/>
      </w:tblGrid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Zřizovatel školy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34CA" w:rsidRDefault="007934CA" w:rsidP="007934CA">
            <w:r>
              <w:t>Obec Široký Důl</w:t>
            </w:r>
          </w:p>
        </w:tc>
      </w:tr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Široký Důl 100, 572 01 Polička</w:t>
            </w:r>
          </w:p>
        </w:tc>
      </w:tr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Právní forma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Obec</w:t>
            </w:r>
          </w:p>
        </w:tc>
      </w:tr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00277461</w:t>
            </w:r>
          </w:p>
        </w:tc>
      </w:tr>
    </w:tbl>
    <w:p w:rsidR="007934CA" w:rsidRDefault="007934CA" w:rsidP="007934CA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410"/>
      </w:tblGrid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Ředitelka školy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34CA" w:rsidRDefault="007934CA" w:rsidP="007934CA">
            <w:r>
              <w:t>Mgr. Lenka Kopecká</w:t>
            </w:r>
          </w:p>
        </w:tc>
      </w:tr>
    </w:tbl>
    <w:p w:rsidR="007934CA" w:rsidRDefault="007934CA" w:rsidP="007934CA">
      <w:pPr>
        <w:rPr>
          <w:b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2126"/>
        <w:gridCol w:w="2126"/>
        <w:gridCol w:w="2234"/>
      </w:tblGrid>
      <w:tr w:rsidR="007934CA" w:rsidTr="007934CA">
        <w:trPr>
          <w:trHeight w:val="3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Součásti školy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34CA" w:rsidRDefault="007934CA" w:rsidP="007934CA">
            <w:r>
              <w:t>IZO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34CA" w:rsidRDefault="007934CA" w:rsidP="007934CA">
            <w:r>
              <w:t>Kapacita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34CA" w:rsidRDefault="007934CA" w:rsidP="007934CA">
            <w:r>
              <w:t>Skutečný stav</w:t>
            </w:r>
          </w:p>
        </w:tc>
      </w:tr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Základní škola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108034429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50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26</w:t>
            </w:r>
          </w:p>
        </w:tc>
      </w:tr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Školní družina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117801020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30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17</w:t>
            </w:r>
          </w:p>
        </w:tc>
      </w:tr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Mateřská škola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181038218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19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17</w:t>
            </w:r>
          </w:p>
        </w:tc>
      </w:tr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Školní jídelna-výdejna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181038226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45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45</w:t>
            </w:r>
          </w:p>
        </w:tc>
      </w:tr>
    </w:tbl>
    <w:p w:rsidR="007934CA" w:rsidRDefault="007934CA" w:rsidP="007934CA">
      <w:pPr>
        <w:rPr>
          <w:b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2976"/>
        <w:gridCol w:w="3434"/>
      </w:tblGrid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34CA" w:rsidRDefault="007934CA" w:rsidP="007934CA">
            <w:r>
              <w:rPr>
                <w:b/>
              </w:rPr>
              <w:t>Kontakt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34CA" w:rsidRDefault="007934CA" w:rsidP="007934CA">
            <w:r>
              <w:t>Základní škola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934CA" w:rsidRDefault="007934CA" w:rsidP="007934CA">
            <w:r>
              <w:t>mateřská škola</w:t>
            </w:r>
          </w:p>
        </w:tc>
      </w:tr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461725973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461310708</w:t>
            </w:r>
          </w:p>
        </w:tc>
      </w:tr>
      <w:tr w:rsidR="007934CA" w:rsidTr="007934C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sirokydul@zskola.com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mssirokydul@seznam.cz</w:t>
            </w:r>
          </w:p>
        </w:tc>
      </w:tr>
    </w:tbl>
    <w:p w:rsidR="007934CA" w:rsidRDefault="007934CA" w:rsidP="007934CA">
      <w:pPr>
        <w:rPr>
          <w:b/>
        </w:rPr>
      </w:pPr>
      <w:r>
        <w:rPr>
          <w:b/>
        </w:rPr>
        <w:br w:type="page"/>
      </w:r>
    </w:p>
    <w:p w:rsidR="007934CA" w:rsidRDefault="007934CA" w:rsidP="007934CA">
      <w:pPr>
        <w:rPr>
          <w:b/>
          <w:bCs/>
        </w:rPr>
      </w:pPr>
      <w:r>
        <w:rPr>
          <w:b/>
          <w:bCs/>
        </w:rPr>
        <w:lastRenderedPageBreak/>
        <w:t xml:space="preserve">Počet žáků v jednotlivých ročnících </w:t>
      </w:r>
    </w:p>
    <w:tbl>
      <w:tblPr>
        <w:tblStyle w:val="Svtlstnovnzvraznn2"/>
        <w:tblW w:w="0" w:type="auto"/>
        <w:tblInd w:w="0" w:type="dxa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7934CA" w:rsidTr="00793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vMerge w:val="restart"/>
            <w:tcBorders>
              <w:bottom w:val="nil"/>
            </w:tcBorders>
          </w:tcPr>
          <w:p w:rsidR="007934CA" w:rsidRDefault="007934CA" w:rsidP="007934CA">
            <w:pPr>
              <w:spacing w:before="0" w:beforeAutospacing="0" w:after="0" w:afterAutospacing="0"/>
              <w:rPr>
                <w:b w:val="0"/>
                <w:bCs w:val="0"/>
              </w:rPr>
            </w:pPr>
          </w:p>
        </w:tc>
        <w:tc>
          <w:tcPr>
            <w:tcW w:w="2302" w:type="dxa"/>
            <w:hideMark/>
          </w:tcPr>
          <w:p w:rsidR="007934CA" w:rsidRDefault="007934CA" w:rsidP="007934CA">
            <w:pPr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Ročník</w:t>
            </w:r>
          </w:p>
        </w:tc>
        <w:tc>
          <w:tcPr>
            <w:tcW w:w="2303" w:type="dxa"/>
            <w:hideMark/>
          </w:tcPr>
          <w:p w:rsidR="007934CA" w:rsidRDefault="007934CA" w:rsidP="007934CA">
            <w:pPr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Třída</w:t>
            </w:r>
          </w:p>
        </w:tc>
        <w:tc>
          <w:tcPr>
            <w:tcW w:w="2303" w:type="dxa"/>
            <w:hideMark/>
          </w:tcPr>
          <w:p w:rsidR="007934CA" w:rsidRDefault="007934CA" w:rsidP="007934CA">
            <w:pPr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Žáků</w:t>
            </w:r>
          </w:p>
        </w:tc>
      </w:tr>
      <w:tr w:rsidR="007934CA" w:rsidTr="0079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C0504D" w:themeColor="accent2"/>
              <w:bottom w:val="nil"/>
            </w:tcBorders>
            <w:vAlign w:val="center"/>
            <w:hideMark/>
          </w:tcPr>
          <w:p w:rsidR="007934CA" w:rsidRDefault="007934CA" w:rsidP="007934CA">
            <w:pPr>
              <w:spacing w:line="240" w:lineRule="auto"/>
            </w:pPr>
          </w:p>
        </w:tc>
        <w:tc>
          <w:tcPr>
            <w:tcW w:w="2302" w:type="dxa"/>
            <w:tcBorders>
              <w:top w:val="nil"/>
              <w:bottom w:val="nil"/>
            </w:tcBorders>
            <w:hideMark/>
          </w:tcPr>
          <w:p w:rsidR="007934CA" w:rsidRDefault="007934CA" w:rsidP="00793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:rsidR="007934CA" w:rsidRDefault="007934CA" w:rsidP="00793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:rsidR="007934CA" w:rsidRDefault="007934CA" w:rsidP="00793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934CA" w:rsidTr="0079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C0504D" w:themeColor="accent2"/>
              <w:left w:val="nil"/>
              <w:bottom w:val="nil"/>
              <w:right w:val="nil"/>
            </w:tcBorders>
            <w:vAlign w:val="center"/>
            <w:hideMark/>
          </w:tcPr>
          <w:p w:rsidR="007934CA" w:rsidRDefault="007934CA" w:rsidP="007934CA">
            <w:pPr>
              <w:spacing w:line="240" w:lineRule="auto"/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34CA" w:rsidRDefault="007934CA" w:rsidP="0079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34CA" w:rsidRDefault="007934CA" w:rsidP="0079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34CA" w:rsidRDefault="00232CA9" w:rsidP="0079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934CA" w:rsidTr="0079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C0504D" w:themeColor="accent2"/>
              <w:bottom w:val="nil"/>
            </w:tcBorders>
            <w:vAlign w:val="center"/>
            <w:hideMark/>
          </w:tcPr>
          <w:p w:rsidR="007934CA" w:rsidRDefault="007934CA" w:rsidP="007934CA">
            <w:pPr>
              <w:spacing w:line="240" w:lineRule="auto"/>
            </w:pPr>
          </w:p>
        </w:tc>
        <w:tc>
          <w:tcPr>
            <w:tcW w:w="2302" w:type="dxa"/>
            <w:tcBorders>
              <w:top w:val="nil"/>
              <w:bottom w:val="nil"/>
            </w:tcBorders>
            <w:hideMark/>
          </w:tcPr>
          <w:p w:rsidR="007934CA" w:rsidRDefault="007934CA" w:rsidP="00793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:rsidR="007934CA" w:rsidRDefault="007934CA" w:rsidP="00793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I.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:rsidR="007934CA" w:rsidRDefault="00232CA9" w:rsidP="00793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7934CA" w:rsidTr="0079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C0504D" w:themeColor="accent2"/>
              <w:left w:val="nil"/>
              <w:bottom w:val="nil"/>
              <w:right w:val="nil"/>
            </w:tcBorders>
            <w:vAlign w:val="center"/>
            <w:hideMark/>
          </w:tcPr>
          <w:p w:rsidR="007934CA" w:rsidRDefault="007934CA" w:rsidP="007934CA">
            <w:pPr>
              <w:spacing w:line="240" w:lineRule="auto"/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34CA" w:rsidRDefault="007934CA" w:rsidP="0079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34CA" w:rsidRDefault="007934CA" w:rsidP="0079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II.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34CA" w:rsidRDefault="00232CA9" w:rsidP="0079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934CA" w:rsidTr="00793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C0504D" w:themeColor="accent2"/>
              <w:bottom w:val="nil"/>
            </w:tcBorders>
            <w:vAlign w:val="center"/>
            <w:hideMark/>
          </w:tcPr>
          <w:p w:rsidR="007934CA" w:rsidRDefault="007934CA" w:rsidP="007934CA">
            <w:pPr>
              <w:spacing w:line="240" w:lineRule="auto"/>
            </w:pPr>
          </w:p>
        </w:tc>
        <w:tc>
          <w:tcPr>
            <w:tcW w:w="2302" w:type="dxa"/>
            <w:tcBorders>
              <w:top w:val="nil"/>
              <w:bottom w:val="nil"/>
            </w:tcBorders>
            <w:hideMark/>
          </w:tcPr>
          <w:p w:rsidR="007934CA" w:rsidRDefault="007934CA" w:rsidP="00793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:rsidR="007934CA" w:rsidRDefault="007934CA" w:rsidP="00793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II.</w:t>
            </w:r>
          </w:p>
        </w:tc>
        <w:tc>
          <w:tcPr>
            <w:tcW w:w="2303" w:type="dxa"/>
            <w:tcBorders>
              <w:top w:val="nil"/>
              <w:bottom w:val="nil"/>
            </w:tcBorders>
            <w:hideMark/>
          </w:tcPr>
          <w:p w:rsidR="007934CA" w:rsidRDefault="00232CA9" w:rsidP="00793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934CA" w:rsidTr="007934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tcBorders>
              <w:top w:val="nil"/>
              <w:left w:val="nil"/>
              <w:bottom w:val="single" w:sz="8" w:space="0" w:color="C0504D" w:themeColor="accent2"/>
              <w:right w:val="nil"/>
            </w:tcBorders>
            <w:hideMark/>
          </w:tcPr>
          <w:p w:rsidR="007934CA" w:rsidRDefault="007934CA" w:rsidP="007934C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celkem</w:t>
            </w:r>
          </w:p>
        </w:tc>
        <w:tc>
          <w:tcPr>
            <w:tcW w:w="4605" w:type="dxa"/>
            <w:gridSpan w:val="2"/>
            <w:tcBorders>
              <w:top w:val="nil"/>
              <w:left w:val="nil"/>
              <w:bottom w:val="single" w:sz="8" w:space="0" w:color="C0504D" w:themeColor="accent2"/>
              <w:right w:val="nil"/>
            </w:tcBorders>
          </w:tcPr>
          <w:p w:rsidR="007934CA" w:rsidRDefault="007934CA" w:rsidP="00793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C0504D" w:themeColor="accent2"/>
              <w:right w:val="nil"/>
            </w:tcBorders>
            <w:hideMark/>
          </w:tcPr>
          <w:p w:rsidR="007934CA" w:rsidRDefault="007934CA" w:rsidP="00232C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32CA9">
              <w:rPr>
                <w:b/>
                <w:bCs/>
              </w:rPr>
              <w:t>6</w:t>
            </w:r>
          </w:p>
        </w:tc>
      </w:tr>
    </w:tbl>
    <w:p w:rsidR="007934CA" w:rsidRDefault="007934CA" w:rsidP="007934CA">
      <w:pPr>
        <w:rPr>
          <w:b/>
          <w:bCs/>
        </w:rPr>
      </w:pP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Výuka probíhá ve dvou třídách. </w:t>
      </w: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Součásti školy je jedno oddělení školní družiny, jedno oddělení mateřské školy a výdejna jídel pro mateřskou a základní školu.</w:t>
      </w:r>
    </w:p>
    <w:p w:rsidR="007934CA" w:rsidRDefault="007934CA" w:rsidP="007934CA">
      <w:pPr>
        <w:pStyle w:val="Nadpis1"/>
        <w:numPr>
          <w:ilvl w:val="0"/>
          <w:numId w:val="1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Vzdělávací a výchovná činnost základní školy</w:t>
      </w: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všech   ročnících bylo vyučováno podle Školního vzdělávacího programu pro základní vzdělávání. Jako cizí se povinně vyučuje anglický jazyk od 3. ročníku. V 1. a 2. ročníku probíhá výuka anglického jazyka jako nadstandardní aktivita.</w:t>
      </w: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934CA" w:rsidRDefault="007934CA" w:rsidP="007934CA">
      <w:pPr>
        <w:pStyle w:val="Normlnweb"/>
        <w:spacing w:before="0" w:beforeAutospacing="0" w:after="0" w:afterAutospacing="0"/>
        <w:rPr>
          <w:rStyle w:val="Siln"/>
        </w:rPr>
      </w:pPr>
      <w:r>
        <w:rPr>
          <w:rStyle w:val="Siln"/>
          <w:rFonts w:hint="eastAsia"/>
        </w:rPr>
        <w:t xml:space="preserve">Školní vzdělávací program pro základní </w:t>
      </w:r>
      <w:proofErr w:type="gramStart"/>
      <w:r>
        <w:rPr>
          <w:rStyle w:val="Siln"/>
          <w:rFonts w:hint="eastAsia"/>
        </w:rPr>
        <w:t>vzdělávání (1., 2., 3. , 4. a 5. ročník</w:t>
      </w:r>
      <w:proofErr w:type="gramEnd"/>
      <w:r>
        <w:rPr>
          <w:rStyle w:val="Siln"/>
          <w:rFonts w:hint="eastAsia"/>
        </w:rPr>
        <w:t>)</w:t>
      </w:r>
    </w:p>
    <w:p w:rsidR="007934CA" w:rsidRDefault="007934CA" w:rsidP="007934CA">
      <w:pPr>
        <w:pStyle w:val="Normlnweb"/>
        <w:spacing w:before="0" w:beforeAutospacing="0" w:after="0" w:afterAutospacing="0"/>
        <w:rPr>
          <w:rStyle w:val="Siln"/>
        </w:rPr>
      </w:pP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09"/>
        <w:gridCol w:w="585"/>
        <w:gridCol w:w="567"/>
        <w:gridCol w:w="567"/>
        <w:gridCol w:w="567"/>
        <w:gridCol w:w="567"/>
      </w:tblGrid>
      <w:tr w:rsidR="007934CA" w:rsidTr="007934C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</w:tr>
      <w:tr w:rsidR="007934CA" w:rsidTr="007934C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5.</w:t>
            </w:r>
          </w:p>
        </w:tc>
      </w:tr>
      <w:tr w:rsidR="007934CA" w:rsidTr="007934C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Český jazyk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946F09" w:rsidP="007934CA">
            <w:pPr>
              <w:spacing w:line="276" w:lineRule="auto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7</w:t>
            </w:r>
          </w:p>
        </w:tc>
      </w:tr>
      <w:tr w:rsidR="007934CA" w:rsidTr="007934C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Cizí jazyk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4</w:t>
            </w:r>
          </w:p>
        </w:tc>
      </w:tr>
      <w:tr w:rsidR="007934CA" w:rsidTr="007934C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Matematika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4</w:t>
            </w:r>
          </w:p>
        </w:tc>
      </w:tr>
      <w:tr w:rsidR="007934CA" w:rsidTr="007934C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Prvouka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</w:tr>
      <w:tr w:rsidR="007934CA" w:rsidTr="007934C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Přírodověda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</w:t>
            </w:r>
          </w:p>
        </w:tc>
      </w:tr>
      <w:tr w:rsidR="007934CA" w:rsidTr="007934C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Vlastivěda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</w:t>
            </w:r>
          </w:p>
        </w:tc>
      </w:tr>
      <w:tr w:rsidR="007934CA" w:rsidTr="007934C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Výtvarná výchova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</w:t>
            </w:r>
          </w:p>
        </w:tc>
      </w:tr>
      <w:tr w:rsidR="007934CA" w:rsidTr="007934C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Hudební výchova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1</w:t>
            </w:r>
          </w:p>
        </w:tc>
      </w:tr>
      <w:tr w:rsidR="007934CA" w:rsidTr="007934C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Tělesná výchova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</w:tr>
      <w:tr w:rsidR="007934CA" w:rsidTr="007934C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Informační a komunikační technologie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946F09" w:rsidP="007934CA">
            <w:pPr>
              <w:spacing w:line="276" w:lineRule="auto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1</w:t>
            </w:r>
          </w:p>
        </w:tc>
      </w:tr>
      <w:tr w:rsidR="007934CA" w:rsidTr="007934C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Týdenní dotace max.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946F09">
            <w:pPr>
              <w:spacing w:line="276" w:lineRule="auto"/>
            </w:pPr>
            <w:r>
              <w:t>2</w:t>
            </w:r>
            <w:r w:rsidR="00946F0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946F09">
            <w:pPr>
              <w:spacing w:line="276" w:lineRule="auto"/>
            </w:pPr>
            <w:r>
              <w:t>2</w:t>
            </w:r>
            <w:r w:rsidR="00946F09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spacing w:line="276" w:lineRule="auto"/>
            </w:pPr>
            <w:r>
              <w:t>26</w:t>
            </w:r>
          </w:p>
        </w:tc>
      </w:tr>
    </w:tbl>
    <w:p w:rsidR="007934CA" w:rsidRDefault="007934CA" w:rsidP="007934CA">
      <w:pPr>
        <w:spacing w:line="276" w:lineRule="auto"/>
      </w:pPr>
      <w:r>
        <w:br w:type="page"/>
      </w:r>
    </w:p>
    <w:p w:rsidR="007934CA" w:rsidRDefault="007934CA" w:rsidP="007934CA">
      <w:r>
        <w:lastRenderedPageBreak/>
        <w:t>Po celý školní rok jsme vyučovali dle následujícího rozvrhu:</w:t>
      </w:r>
    </w:p>
    <w:p w:rsidR="007934CA" w:rsidRDefault="007934CA" w:rsidP="0079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391D">
        <w:rPr>
          <w:rFonts w:ascii="Times New Roman" w:hAnsi="Times New Roman" w:cs="Times New Roman"/>
          <w:sz w:val="28"/>
          <w:szCs w:val="28"/>
        </w:rPr>
        <w:t>, 2.</w:t>
      </w:r>
      <w:r>
        <w:rPr>
          <w:rFonts w:ascii="Times New Roman" w:hAnsi="Times New Roman" w:cs="Times New Roman"/>
          <w:sz w:val="28"/>
          <w:szCs w:val="28"/>
        </w:rPr>
        <w:t xml:space="preserve"> a 3. ročník</w:t>
      </w:r>
    </w:p>
    <w:tbl>
      <w:tblPr>
        <w:tblStyle w:val="Mkatabulky"/>
        <w:tblW w:w="9606" w:type="dxa"/>
        <w:tblInd w:w="0" w:type="dxa"/>
        <w:tblLook w:val="04A0" w:firstRow="1" w:lastRow="0" w:firstColumn="1" w:lastColumn="0" w:noHBand="0" w:noVBand="1"/>
      </w:tblPr>
      <w:tblGrid>
        <w:gridCol w:w="1172"/>
        <w:gridCol w:w="1160"/>
        <w:gridCol w:w="1173"/>
        <w:gridCol w:w="1168"/>
        <w:gridCol w:w="1190"/>
        <w:gridCol w:w="1333"/>
        <w:gridCol w:w="960"/>
        <w:gridCol w:w="1450"/>
      </w:tblGrid>
      <w:tr w:rsidR="007934CA" w:rsidTr="007934CA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7934CA" w:rsidRDefault="007934CA" w:rsidP="007934CA">
            <w:pPr>
              <w:pStyle w:val="Odstavecseseznamem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Rozvrh hodin</w:t>
            </w:r>
          </w:p>
        </w:tc>
      </w:tr>
      <w:tr w:rsidR="007934CA" w:rsidTr="007934CA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/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/>
        </w:tc>
      </w:tr>
      <w:tr w:rsidR="007934CA" w:rsidTr="007934CA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- do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8-8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9-9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10-10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55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50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7934CA" w:rsidTr="007934CA">
        <w:trPr>
          <w:trHeight w:val="795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7934CA" w:rsidRDefault="00946F09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>. ČJ</w:t>
            </w:r>
          </w:p>
          <w:p w:rsidR="00946F09" w:rsidRDefault="00946F09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M</w:t>
            </w:r>
          </w:p>
          <w:p w:rsidR="007934CA" w:rsidRDefault="00946F09" w:rsidP="0094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M</w:t>
            </w:r>
          </w:p>
          <w:p w:rsidR="00946F09" w:rsidRDefault="00946F09" w:rsidP="0094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AJ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7934CA" w:rsidRDefault="00946F09" w:rsidP="0094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ČJ</w:t>
            </w:r>
          </w:p>
          <w:p w:rsidR="00946F09" w:rsidRDefault="00946F09" w:rsidP="0094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TV</w:t>
            </w:r>
          </w:p>
          <w:p w:rsidR="007934CA" w:rsidRDefault="00946F09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>. TV</w:t>
            </w:r>
          </w:p>
          <w:p w:rsidR="00946F09" w:rsidRDefault="00946F09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TV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  <w:p w:rsidR="007934CA" w:rsidRDefault="007934CA" w:rsidP="007934CA">
            <w:pPr>
              <w:rPr>
                <w:sz w:val="28"/>
                <w:szCs w:val="28"/>
              </w:rPr>
            </w:pP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</w:tr>
      <w:tr w:rsidR="007934CA" w:rsidTr="007934CA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7934CA" w:rsidRDefault="00946F09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>. ČJ</w:t>
            </w:r>
          </w:p>
          <w:p w:rsidR="00946F09" w:rsidRDefault="00946F09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M</w:t>
            </w:r>
          </w:p>
          <w:p w:rsidR="007934CA" w:rsidRDefault="00946F09" w:rsidP="0094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M</w:t>
            </w:r>
          </w:p>
          <w:p w:rsidR="00946F09" w:rsidRDefault="00946F09" w:rsidP="0094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7934CA" w:rsidRDefault="00946F09" w:rsidP="0094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ČJ</w:t>
            </w:r>
          </w:p>
          <w:p w:rsidR="00946F09" w:rsidRDefault="00946F09" w:rsidP="0094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AJ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46F09">
              <w:rPr>
                <w:sz w:val="28"/>
                <w:szCs w:val="28"/>
              </w:rPr>
              <w:t>VV</w:t>
            </w:r>
          </w:p>
          <w:p w:rsidR="007934CA" w:rsidRDefault="00946F09" w:rsidP="0094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VV</w:t>
            </w:r>
          </w:p>
          <w:p w:rsidR="00946F09" w:rsidRDefault="00946F09" w:rsidP="0094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VV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Pr="007F6435" w:rsidRDefault="007934CA" w:rsidP="007934CA">
            <w:pPr>
              <w:rPr>
                <w:i/>
                <w:sz w:val="28"/>
                <w:szCs w:val="28"/>
              </w:rPr>
            </w:pPr>
          </w:p>
          <w:p w:rsidR="007934CA" w:rsidRDefault="007934CA" w:rsidP="007934CA">
            <w:pPr>
              <w:rPr>
                <w:sz w:val="28"/>
                <w:szCs w:val="28"/>
              </w:rPr>
            </w:pP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Pr="007F6435" w:rsidRDefault="007934CA" w:rsidP="007934CA">
            <w:pPr>
              <w:rPr>
                <w:i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</w:tr>
      <w:tr w:rsidR="007934CA" w:rsidTr="007934CA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7934CA" w:rsidRDefault="00946F09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>. ČJ</w:t>
            </w:r>
          </w:p>
          <w:p w:rsidR="00946F09" w:rsidRDefault="00946F09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46F09">
              <w:rPr>
                <w:sz w:val="28"/>
                <w:szCs w:val="28"/>
              </w:rPr>
              <w:t>ČJ</w:t>
            </w:r>
          </w:p>
          <w:p w:rsidR="007934CA" w:rsidRDefault="00946F09" w:rsidP="0094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M</w:t>
            </w:r>
          </w:p>
          <w:p w:rsidR="00946F09" w:rsidRDefault="00946F09" w:rsidP="0094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46F09">
              <w:rPr>
                <w:sz w:val="28"/>
                <w:szCs w:val="28"/>
              </w:rPr>
              <w:t>PRV</w:t>
            </w:r>
          </w:p>
          <w:p w:rsidR="007934CA" w:rsidRDefault="00946F09" w:rsidP="0094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PRV</w:t>
            </w:r>
          </w:p>
          <w:p w:rsidR="00946F09" w:rsidRDefault="00946F09" w:rsidP="00946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PRV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TV</w:t>
            </w:r>
          </w:p>
          <w:p w:rsidR="007934CA" w:rsidRDefault="00946F09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>. TV</w:t>
            </w:r>
          </w:p>
          <w:p w:rsidR="00946F09" w:rsidRDefault="00946F09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TV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  <w:p w:rsidR="007934CA" w:rsidRDefault="00EA391D" w:rsidP="00EA3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ČJ</w:t>
            </w:r>
          </w:p>
          <w:p w:rsidR="00EA391D" w:rsidRDefault="00EA391D" w:rsidP="00EA3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</w:tr>
      <w:tr w:rsidR="007934CA" w:rsidTr="007934CA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7934CA" w:rsidRDefault="00946F09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>. ČJ</w:t>
            </w:r>
          </w:p>
          <w:p w:rsidR="00EA391D" w:rsidRDefault="00EA391D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A391D">
              <w:rPr>
                <w:sz w:val="28"/>
                <w:szCs w:val="28"/>
              </w:rPr>
              <w:t>M</w:t>
            </w:r>
          </w:p>
          <w:p w:rsidR="007934CA" w:rsidRDefault="00946F09" w:rsidP="00EA3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 xml:space="preserve">. </w:t>
            </w:r>
            <w:r w:rsidR="00EA391D">
              <w:rPr>
                <w:sz w:val="28"/>
                <w:szCs w:val="28"/>
              </w:rPr>
              <w:t>M</w:t>
            </w:r>
          </w:p>
          <w:p w:rsidR="00EA391D" w:rsidRDefault="00EA391D" w:rsidP="00EA3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A391D">
              <w:rPr>
                <w:sz w:val="28"/>
                <w:szCs w:val="28"/>
              </w:rPr>
              <w:t>PRV</w:t>
            </w:r>
          </w:p>
          <w:p w:rsidR="007934CA" w:rsidRDefault="00946F09" w:rsidP="00EA3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 xml:space="preserve">. </w:t>
            </w:r>
            <w:r w:rsidR="00EA391D">
              <w:rPr>
                <w:sz w:val="28"/>
                <w:szCs w:val="28"/>
              </w:rPr>
              <w:t>PRV</w:t>
            </w:r>
          </w:p>
          <w:p w:rsidR="00EA391D" w:rsidRDefault="00EA391D" w:rsidP="00EA3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PRV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A391D">
              <w:rPr>
                <w:sz w:val="28"/>
                <w:szCs w:val="28"/>
              </w:rPr>
              <w:t>PČ</w:t>
            </w:r>
          </w:p>
          <w:p w:rsidR="007934CA" w:rsidRDefault="00946F09" w:rsidP="00EA3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 xml:space="preserve">. </w:t>
            </w:r>
            <w:r w:rsidR="00EA391D">
              <w:rPr>
                <w:sz w:val="28"/>
                <w:szCs w:val="28"/>
              </w:rPr>
              <w:t>PČ</w:t>
            </w:r>
          </w:p>
          <w:p w:rsidR="00EA391D" w:rsidRDefault="00EA391D" w:rsidP="00EA3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PČ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  <w:p w:rsidR="007934CA" w:rsidRDefault="007934CA" w:rsidP="007934CA">
            <w:pPr>
              <w:rPr>
                <w:sz w:val="28"/>
                <w:szCs w:val="28"/>
              </w:rPr>
            </w:pPr>
          </w:p>
          <w:p w:rsidR="007934CA" w:rsidRDefault="007934CA" w:rsidP="00EA3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EA391D">
              <w:rPr>
                <w:sz w:val="28"/>
                <w:szCs w:val="28"/>
              </w:rPr>
              <w:t>ČJ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</w:tr>
      <w:tr w:rsidR="007934CA" w:rsidTr="007934CA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7934CA" w:rsidRDefault="00946F09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>. ČJ</w:t>
            </w:r>
          </w:p>
          <w:p w:rsidR="00EA391D" w:rsidRDefault="00EA391D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M</w:t>
            </w:r>
          </w:p>
          <w:p w:rsidR="007934CA" w:rsidRDefault="00946F09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>. M</w:t>
            </w:r>
          </w:p>
          <w:p w:rsidR="00EA391D" w:rsidRDefault="00EA391D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ČJ</w:t>
            </w:r>
          </w:p>
          <w:p w:rsidR="007934CA" w:rsidRDefault="00946F09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>. ČJ</w:t>
            </w:r>
          </w:p>
          <w:p w:rsidR="00EA391D" w:rsidRDefault="00EA391D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ČJ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A391D">
              <w:rPr>
                <w:sz w:val="28"/>
                <w:szCs w:val="28"/>
              </w:rPr>
              <w:t>HV</w:t>
            </w:r>
          </w:p>
          <w:p w:rsidR="007934CA" w:rsidRDefault="00946F09" w:rsidP="00EA3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934CA">
              <w:rPr>
                <w:sz w:val="28"/>
                <w:szCs w:val="28"/>
              </w:rPr>
              <w:t xml:space="preserve">. </w:t>
            </w:r>
            <w:r w:rsidR="00EA391D">
              <w:rPr>
                <w:sz w:val="28"/>
                <w:szCs w:val="28"/>
              </w:rPr>
              <w:t>HV</w:t>
            </w:r>
          </w:p>
          <w:p w:rsidR="00EA391D" w:rsidRDefault="00EA391D" w:rsidP="00EA3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HV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  <w:p w:rsidR="00EA391D" w:rsidRDefault="00EA391D" w:rsidP="007934CA">
            <w:pPr>
              <w:rPr>
                <w:sz w:val="28"/>
                <w:szCs w:val="28"/>
              </w:rPr>
            </w:pPr>
          </w:p>
          <w:p w:rsidR="007934CA" w:rsidRDefault="007934CA" w:rsidP="00EA39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EA391D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</w:tr>
    </w:tbl>
    <w:p w:rsidR="00EA391D" w:rsidRDefault="00EA391D" w:rsidP="007934CA">
      <w:pPr>
        <w:rPr>
          <w:rFonts w:ascii="Times New Roman" w:hAnsi="Times New Roman" w:cs="Times New Roman"/>
          <w:sz w:val="28"/>
          <w:szCs w:val="28"/>
        </w:rPr>
      </w:pPr>
    </w:p>
    <w:p w:rsidR="007934CA" w:rsidRDefault="007934CA" w:rsidP="0079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a 5. ročník</w:t>
      </w:r>
    </w:p>
    <w:tbl>
      <w:tblPr>
        <w:tblStyle w:val="Mkatabulky"/>
        <w:tblW w:w="9606" w:type="dxa"/>
        <w:tblInd w:w="0" w:type="dxa"/>
        <w:tblLook w:val="04A0" w:firstRow="1" w:lastRow="0" w:firstColumn="1" w:lastColumn="0" w:noHBand="0" w:noVBand="1"/>
      </w:tblPr>
      <w:tblGrid>
        <w:gridCol w:w="1172"/>
        <w:gridCol w:w="1160"/>
        <w:gridCol w:w="1173"/>
        <w:gridCol w:w="1168"/>
        <w:gridCol w:w="1190"/>
        <w:gridCol w:w="1333"/>
        <w:gridCol w:w="1417"/>
        <w:gridCol w:w="993"/>
      </w:tblGrid>
      <w:tr w:rsidR="007934CA" w:rsidTr="007934CA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934CA" w:rsidRDefault="007934CA" w:rsidP="007934CA">
            <w:pPr>
              <w:pStyle w:val="Odstavecseseznamem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Rozvrh hodin</w:t>
            </w:r>
          </w:p>
        </w:tc>
      </w:tr>
      <w:tr w:rsidR="007934CA" w:rsidTr="007934CA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/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/>
        </w:tc>
      </w:tr>
      <w:tr w:rsidR="007934CA" w:rsidTr="007934CA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- do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8-8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9-9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10-10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55</w:t>
            </w:r>
            <w:r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50</w:t>
            </w:r>
            <w:r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Pr="007F6435" w:rsidRDefault="007934CA" w:rsidP="007934CA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  <w:vertAlign w:val="superscript"/>
              </w:rPr>
              <w:t>45</w:t>
            </w:r>
            <w:r>
              <w:rPr>
                <w:sz w:val="24"/>
                <w:szCs w:val="24"/>
              </w:rPr>
              <w:t xml:space="preserve"> - 13</w:t>
            </w:r>
            <w:r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7934CA" w:rsidTr="007934CA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</w:p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ČJ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VL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VL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TV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TV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AJ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</w:tr>
      <w:tr w:rsidR="007934CA" w:rsidTr="007934CA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</w:p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ČJ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PŘ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PŘ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VV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VV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VV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VV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AJ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  <w:p w:rsidR="007934CA" w:rsidRDefault="007934CA" w:rsidP="007934CA">
            <w:pPr>
              <w:rPr>
                <w:sz w:val="28"/>
                <w:szCs w:val="28"/>
              </w:rPr>
            </w:pPr>
          </w:p>
        </w:tc>
      </w:tr>
      <w:tr w:rsidR="007934CA" w:rsidTr="007934CA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</w:p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ČJ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PŘ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PŘ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TV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TV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M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ČJ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ČJ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  <w:p w:rsidR="007934CA" w:rsidRDefault="007934CA" w:rsidP="007934CA">
            <w:pPr>
              <w:rPr>
                <w:sz w:val="28"/>
                <w:szCs w:val="28"/>
              </w:rPr>
            </w:pP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AJ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</w:tr>
      <w:tr w:rsidR="007934CA" w:rsidTr="007934CA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</w:p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ČJ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ČJ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ČJ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PČ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PČ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AJ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AJ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</w:tr>
      <w:tr w:rsidR="007934CA" w:rsidTr="007934CA"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</w:p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ČJ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ČJ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VL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VL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M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HV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HV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</w:t>
            </w:r>
          </w:p>
          <w:p w:rsidR="007934CA" w:rsidRDefault="007934CA" w:rsidP="0079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IVT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8"/>
                <w:szCs w:val="28"/>
              </w:rPr>
            </w:pPr>
          </w:p>
        </w:tc>
      </w:tr>
    </w:tbl>
    <w:p w:rsidR="007934CA" w:rsidRDefault="007934CA" w:rsidP="007934CA"/>
    <w:p w:rsidR="007934CA" w:rsidRDefault="007934CA" w:rsidP="007934CA">
      <w:pPr>
        <w:pStyle w:val="Nadpis1"/>
        <w:rPr>
          <w:bCs/>
          <w:sz w:val="32"/>
          <w:szCs w:val="32"/>
        </w:rPr>
      </w:pPr>
      <w:r>
        <w:rPr>
          <w:bCs/>
          <w:sz w:val="32"/>
          <w:szCs w:val="32"/>
        </w:rPr>
        <w:lastRenderedPageBreak/>
        <w:t>3. Výsledky vzdělávání žáků</w:t>
      </w: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byli hodnoceni známkou. V hodnocení prospěchu byly brány v úvahu všechny projevy žáka – příprava na vyučování, ústní a písemné projevy, aktivita při hodině, distanční vzdělávání.</w:t>
      </w: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hodnocení chování nebylo nutné přistoupit k vážnějším opatřením.</w:t>
      </w:r>
    </w:p>
    <w:p w:rsidR="007934CA" w:rsidRDefault="007934CA" w:rsidP="007934CA">
      <w:pPr>
        <w:pStyle w:val="Nadpis1"/>
        <w:rPr>
          <w:rFonts w:ascii="Times New Roman" w:hAnsi="Times New Roman" w:cs="Times New Roman"/>
          <w:b/>
          <w:sz w:val="32"/>
          <w:szCs w:val="32"/>
        </w:rPr>
      </w:pPr>
      <w:r>
        <w:rPr>
          <w:sz w:val="32"/>
          <w:szCs w:val="32"/>
        </w:rPr>
        <w:t>4</w:t>
      </w:r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Personální podmínky</w:t>
      </w:r>
    </w:p>
    <w:p w:rsidR="007934CA" w:rsidRDefault="007934CA" w:rsidP="007934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Školu řídí ředitelka školy. S žáky pracovali tři pedagogičtí pracovníci, včetně vychovatelky, provozní práce (úklid a výdej oběda) má na starosti jeden zaměstnanec, účetnictví a mzdovou agendu také 1 zaměstnanec.</w:t>
      </w:r>
    </w:p>
    <w:p w:rsidR="007934CA" w:rsidRDefault="007934CA" w:rsidP="007934CA">
      <w:pPr>
        <w:pStyle w:val="Nadpis1"/>
      </w:pPr>
      <w:r>
        <w:t>5. Další Vzdělávání pedagogických pracovníků</w:t>
      </w: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akcí byl sestavován a v průběhu školního roku aktualizován v závislosti na nabídce vzdělávacích akcí předkládané institucemi.</w:t>
      </w: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11"/>
        <w:gridCol w:w="3260"/>
      </w:tblGrid>
      <w:tr w:rsidR="007934CA" w:rsidTr="007934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Oblast – název vzdělávací akce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Vzdělávací instituce </w:t>
            </w:r>
          </w:p>
        </w:tc>
      </w:tr>
      <w:tr w:rsidR="007934CA" w:rsidTr="007934CA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934CA" w:rsidRDefault="007934CA" w:rsidP="00793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Vzdělávací akce</w:t>
            </w:r>
          </w:p>
        </w:tc>
      </w:tr>
      <w:tr w:rsidR="007934CA" w:rsidTr="007934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příjmení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Vzdělávací akce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Vzdělávací instituce </w:t>
            </w:r>
          </w:p>
        </w:tc>
      </w:tr>
      <w:tr w:rsidR="008A5A6A" w:rsidTr="007934CA">
        <w:trPr>
          <w:trHeight w:val="31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A6A" w:rsidRDefault="008A5A6A" w:rsidP="0079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Paní učitelky v MŠ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6A" w:rsidRDefault="008A5A6A" w:rsidP="008A5A6A">
            <w:pPr>
              <w:pStyle w:val="Normlnweb"/>
              <w:spacing w:line="276" w:lineRule="auto"/>
            </w:pPr>
            <w:r>
              <w:t>Adaptace v MŠ a ZŠ</w:t>
            </w:r>
          </w:p>
          <w:p w:rsidR="008A5A6A" w:rsidRDefault="008A5A6A" w:rsidP="008A5A6A">
            <w:pPr>
              <w:pStyle w:val="Normlnweb"/>
              <w:spacing w:line="276" w:lineRule="auto"/>
            </w:pPr>
            <w:r>
              <w:t>Dítě s odkladem povinné školní docházky</w:t>
            </w:r>
          </w:p>
          <w:p w:rsidR="008A5A6A" w:rsidRDefault="008A5A6A" w:rsidP="008A5A6A">
            <w:pPr>
              <w:pStyle w:val="Normlnweb"/>
              <w:spacing w:line="276" w:lineRule="auto"/>
            </w:pPr>
            <w:r>
              <w:t>Diagnostika dítěte v MŠ</w:t>
            </w:r>
          </w:p>
          <w:p w:rsidR="008A5A6A" w:rsidRDefault="008A5A6A" w:rsidP="008A5A6A">
            <w:pPr>
              <w:pStyle w:val="Normlnweb"/>
              <w:spacing w:line="276" w:lineRule="auto"/>
            </w:pPr>
            <w:r>
              <w:t>Komunikace s rodiči v MŠ</w:t>
            </w:r>
          </w:p>
          <w:p w:rsidR="008A5A6A" w:rsidRDefault="008A5A6A" w:rsidP="008A5A6A">
            <w:pPr>
              <w:pStyle w:val="Normlnweb"/>
              <w:spacing w:line="276" w:lineRule="auto"/>
            </w:pPr>
            <w:r>
              <w:t>Zdravotní tělesná výchova v MŠ</w:t>
            </w:r>
          </w:p>
          <w:p w:rsidR="008A5A6A" w:rsidRDefault="008A5A6A" w:rsidP="009A28B8">
            <w:pPr>
              <w:pStyle w:val="Normlnweb"/>
              <w:spacing w:line="276" w:lineRule="auto"/>
            </w:pPr>
            <w:r>
              <w:t>Předcházíme vývojovým poruchám učení a chování v MŠ</w:t>
            </w:r>
            <w:r>
              <w:br/>
              <w:t>Rozvoj polytechnických kompetencí v předškolním vzdělávání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6A" w:rsidRDefault="008A5A6A" w:rsidP="008A5A6A">
            <w:r>
              <w:t xml:space="preserve">RAABE </w:t>
            </w:r>
          </w:p>
          <w:p w:rsidR="008A5A6A" w:rsidRDefault="008A5A6A" w:rsidP="008A5A6A">
            <w:r>
              <w:br/>
              <w:t xml:space="preserve">Zřetel, společnost pro vzdělávání </w:t>
            </w:r>
          </w:p>
          <w:p w:rsidR="008A5A6A" w:rsidRDefault="008A5A6A" w:rsidP="008A5A6A">
            <w:r>
              <w:br/>
              <w:t>Životní vzdělávání</w:t>
            </w:r>
          </w:p>
          <w:p w:rsidR="008A5A6A" w:rsidRDefault="008A5A6A" w:rsidP="008A5A6A">
            <w:r>
              <w:br/>
              <w:t>Životní vzdělávání</w:t>
            </w:r>
          </w:p>
          <w:p w:rsidR="008A5A6A" w:rsidRDefault="008A5A6A" w:rsidP="008A5A6A"/>
          <w:p w:rsidR="008A5A6A" w:rsidRDefault="008A5A6A" w:rsidP="008A5A6A">
            <w:r>
              <w:t xml:space="preserve">Zřetel, společnost pro vzdělávání </w:t>
            </w:r>
          </w:p>
          <w:p w:rsidR="008A5A6A" w:rsidRDefault="008A5A6A" w:rsidP="008A5A6A">
            <w:r>
              <w:t>CCV Pardubice</w:t>
            </w:r>
            <w:r>
              <w:br/>
            </w:r>
            <w:r>
              <w:br/>
            </w:r>
            <w:r>
              <w:br/>
              <w:t xml:space="preserve">INFRA </w:t>
            </w:r>
          </w:p>
        </w:tc>
      </w:tr>
      <w:tr w:rsidR="009A28B8" w:rsidTr="007934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8B8" w:rsidRDefault="009A28B8" w:rsidP="0079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Paní učitelky v ZŠ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8" w:rsidRDefault="009A28B8" w:rsidP="002D2A26">
            <w:pPr>
              <w:pStyle w:val="Normlnweb"/>
              <w:spacing w:line="276" w:lineRule="auto"/>
            </w:pPr>
            <w:r>
              <w:t>Anglický jazyk činnostně - úvod</w:t>
            </w:r>
          </w:p>
          <w:p w:rsidR="009A28B8" w:rsidRDefault="009A28B8" w:rsidP="002D2A26">
            <w:pPr>
              <w:pStyle w:val="Normlnweb"/>
              <w:spacing w:line="276" w:lineRule="auto"/>
            </w:pPr>
            <w:r>
              <w:t>Anglický jazyk činnostně – dosahujeme úrovně A1</w:t>
            </w:r>
          </w:p>
          <w:p w:rsidR="009A28B8" w:rsidRDefault="009A28B8" w:rsidP="002D2A26">
            <w:pPr>
              <w:pStyle w:val="Normlnweb"/>
              <w:spacing w:line="276" w:lineRule="auto"/>
            </w:pPr>
            <w:r>
              <w:t>Podávání léků, vybavení lékárničky</w:t>
            </w:r>
          </w:p>
          <w:p w:rsidR="009A28B8" w:rsidRDefault="009A28B8" w:rsidP="002D2A26">
            <w:pPr>
              <w:pStyle w:val="Normlnweb"/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8" w:rsidRDefault="009A28B8" w:rsidP="002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Tvořivá škola </w:t>
            </w:r>
          </w:p>
          <w:p w:rsidR="009A28B8" w:rsidRDefault="009A28B8" w:rsidP="009A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Tvořivá škola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A28B8" w:rsidRDefault="009A28B8" w:rsidP="009A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CCV Pardubice</w:t>
            </w:r>
          </w:p>
          <w:p w:rsidR="009A28B8" w:rsidRDefault="009A28B8" w:rsidP="009A2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8B8" w:rsidTr="007934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8" w:rsidRDefault="009A28B8" w:rsidP="0079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Ředitelka ZŠ a MŠ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8" w:rsidRDefault="009A28B8" w:rsidP="002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Pravidelné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infoservisy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8B8" w:rsidRDefault="009A28B8" w:rsidP="002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Podávání léků, vybavení lékárničky</w:t>
            </w:r>
          </w:p>
          <w:p w:rsidR="009A28B8" w:rsidRDefault="009A28B8" w:rsidP="002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Geometrie ve 4. a 5. ročníku</w:t>
            </w:r>
          </w:p>
          <w:p w:rsidR="009A28B8" w:rsidRDefault="009A28B8" w:rsidP="002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Aktuální změny ve výkonu spisové služby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webinář</w:t>
            </w:r>
            <w:proofErr w:type="spellEnd"/>
          </w:p>
          <w:p w:rsidR="009A28B8" w:rsidRDefault="009A28B8" w:rsidP="002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FKSP v praxi škol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webinář</w:t>
            </w:r>
            <w:proofErr w:type="spellEnd"/>
          </w:p>
          <w:p w:rsidR="009A28B8" w:rsidRDefault="009A28B8" w:rsidP="002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Zlomky a desetinná čísla v 5. ročníku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B8" w:rsidRDefault="009A28B8" w:rsidP="002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Střední článek</w:t>
            </w:r>
          </w:p>
          <w:p w:rsidR="009A28B8" w:rsidRDefault="009A28B8" w:rsidP="002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CCV Pardubice </w:t>
            </w:r>
          </w:p>
          <w:p w:rsidR="009A28B8" w:rsidRDefault="009A28B8" w:rsidP="002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Tvořivá škola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CCV Pardubice </w:t>
            </w:r>
          </w:p>
          <w:p w:rsidR="009A28B8" w:rsidRDefault="009A28B8" w:rsidP="002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CCV Pardubice </w:t>
            </w:r>
          </w:p>
          <w:p w:rsidR="009A28B8" w:rsidRDefault="009A28B8" w:rsidP="009A2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Tvořivá škola </w:t>
            </w:r>
          </w:p>
        </w:tc>
      </w:tr>
    </w:tbl>
    <w:p w:rsidR="007934CA" w:rsidRDefault="007934CA" w:rsidP="007934CA">
      <w:pPr>
        <w:pStyle w:val="Nadpis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>
        <w:rPr>
          <w:sz w:val="32"/>
          <w:szCs w:val="32"/>
        </w:rPr>
        <w:t>Údaje o výsledcích inspekční činnosti ČŠI</w:t>
      </w:r>
    </w:p>
    <w:p w:rsidR="007934CA" w:rsidRDefault="007934CA" w:rsidP="007934C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 školním roce 202</w:t>
      </w:r>
      <w:r w:rsidR="009A28B8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-202</w:t>
      </w:r>
      <w:r w:rsidR="009A28B8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neproběhla ve škole kontrola prostřednictvím České školní inspekce. </w:t>
      </w:r>
    </w:p>
    <w:p w:rsidR="007934CA" w:rsidRDefault="007934CA" w:rsidP="007934CA">
      <w:pPr>
        <w:pStyle w:val="Nadpis1"/>
        <w:rPr>
          <w:sz w:val="32"/>
          <w:szCs w:val="32"/>
        </w:rPr>
      </w:pPr>
      <w:r>
        <w:rPr>
          <w:sz w:val="32"/>
          <w:szCs w:val="32"/>
        </w:rPr>
        <w:t>7. Zápis do 1. ročníku</w:t>
      </w:r>
    </w:p>
    <w:p w:rsidR="007934CA" w:rsidRDefault="007934CA" w:rsidP="007934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dětí do 1. ročníku pro školní rok 2023-24 se </w:t>
      </w:r>
      <w:proofErr w:type="gramStart"/>
      <w:r>
        <w:rPr>
          <w:rFonts w:ascii="Times New Roman" w:hAnsi="Times New Roman" w:cs="Times New Roman"/>
          <w:sz w:val="24"/>
          <w:szCs w:val="24"/>
        </w:rPr>
        <w:t>konal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8B8">
        <w:rPr>
          <w:rFonts w:ascii="Times New Roman" w:hAnsi="Times New Roman" w:cs="Times New Roman"/>
          <w:sz w:val="24"/>
          <w:szCs w:val="24"/>
        </w:rPr>
        <w:t>23. 4. 2024.</w:t>
      </w:r>
      <w:r>
        <w:rPr>
          <w:rFonts w:ascii="Times New Roman" w:hAnsi="Times New Roman" w:cs="Times New Roman"/>
          <w:sz w:val="24"/>
          <w:szCs w:val="24"/>
        </w:rPr>
        <w:br/>
        <w:t xml:space="preserve">Celkem </w:t>
      </w:r>
      <w:proofErr w:type="gramStart"/>
      <w:r>
        <w:rPr>
          <w:rFonts w:ascii="Times New Roman" w:hAnsi="Times New Roman" w:cs="Times New Roman"/>
          <w:sz w:val="24"/>
          <w:szCs w:val="24"/>
        </w:rPr>
        <w:t>byl</w:t>
      </w:r>
      <w:r w:rsidR="009A28B8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přijat</w:t>
      </w:r>
      <w:r w:rsidR="009A28B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8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dětí. Různá stanoviště s úkoly si pro budoucí prvňáčky připravily </w:t>
      </w:r>
      <w:r>
        <w:rPr>
          <w:rFonts w:ascii="Times New Roman" w:hAnsi="Times New Roman" w:cs="Times New Roman"/>
          <w:sz w:val="24"/>
          <w:szCs w:val="24"/>
        </w:rPr>
        <w:br/>
        <w:t xml:space="preserve"> i starší žákyně z 5. ročníku.</w:t>
      </w:r>
    </w:p>
    <w:p w:rsidR="007934CA" w:rsidRDefault="007934CA" w:rsidP="00793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34CA" w:rsidRDefault="007934CA" w:rsidP="007934CA">
      <w:pPr>
        <w:pStyle w:val="Nadpis1"/>
        <w:rPr>
          <w:rFonts w:ascii="Times New Roman" w:hAnsi="Times New Roman"/>
          <w:sz w:val="24"/>
          <w:szCs w:val="24"/>
          <w:u w:val="single"/>
        </w:rPr>
      </w:pPr>
      <w:r>
        <w:t>8. Prostorové podmínky, vybavení školy</w:t>
      </w: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a mateřská škola Široký Důl má dvě třídy. V přízemí je šatna pro žáky, mateřská škola, obecní knihovna, v prvním poschodí ředitelna, kabinet a sociální zařízení. Tělocvičnu škola nemá, ke sportovním aktivitám využívá místní sál kulturního domu. Fond učebnic a pomůcek je dostačující. Škola má 11 počítačů ve školních třídách a </w:t>
      </w:r>
      <w:r w:rsidR="0002409B">
        <w:rPr>
          <w:rFonts w:ascii="Times New Roman" w:hAnsi="Times New Roman" w:cs="Times New Roman"/>
          <w:sz w:val="24"/>
          <w:szCs w:val="24"/>
        </w:rPr>
        <w:t>osm</w:t>
      </w:r>
      <w:r>
        <w:rPr>
          <w:rFonts w:ascii="Times New Roman" w:hAnsi="Times New Roman" w:cs="Times New Roman"/>
          <w:sz w:val="24"/>
          <w:szCs w:val="24"/>
        </w:rPr>
        <w:t xml:space="preserve"> notebooků. V rámci projektu EU peníze do škol také získala interaktivní tabuli, interaktivní tabule do </w:t>
      </w:r>
      <w:r>
        <w:rPr>
          <w:rFonts w:ascii="Times New Roman" w:hAnsi="Times New Roman" w:cs="Times New Roman"/>
          <w:sz w:val="24"/>
          <w:szCs w:val="24"/>
        </w:rPr>
        <w:lastRenderedPageBreak/>
        <w:t>dalších dvou tříd zakoupila obec. K dispozici má tři tiskárny, jednu barevnou.  Žákovská knihovna, s kvalitními knihami, které jsou žákům trvale k dispozici, je umístěna ve třídě. Škola je esteticky vyzdobena pracemi žáků, působí útulným dojmem, obě třídy jsou vybaveny školním nábytkem z moderní školy.</w:t>
      </w:r>
    </w:p>
    <w:p w:rsidR="007934CA" w:rsidRDefault="007934CA" w:rsidP="007934CA">
      <w:pPr>
        <w:spacing w:line="276" w:lineRule="auto"/>
        <w:rPr>
          <w:caps/>
          <w:color w:val="632423" w:themeColor="accent2" w:themeShade="80"/>
          <w:spacing w:val="20"/>
          <w:sz w:val="28"/>
          <w:szCs w:val="28"/>
        </w:rPr>
      </w:pPr>
    </w:p>
    <w:p w:rsidR="007934CA" w:rsidRDefault="007934CA" w:rsidP="007934CA">
      <w:pPr>
        <w:pStyle w:val="Nadpis1"/>
      </w:pPr>
      <w:r>
        <w:t>9. Údaje o aktivitách a prezentaci školy</w:t>
      </w: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</w:p>
    <w:p w:rsidR="007934CA" w:rsidRDefault="007934CA" w:rsidP="007934CA">
      <w:pPr>
        <w:pStyle w:val="Nadpis2"/>
      </w:pPr>
      <w:r>
        <w:t>9.1 KULTURNĚ VZDĚLÁVACÍ AKCE</w:t>
      </w:r>
    </w:p>
    <w:p w:rsidR="007934CA" w:rsidRDefault="007934CA" w:rsidP="007934CA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</w:tblGrid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oblast – akce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BOZP a PO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 xml:space="preserve">Cvičný požární poplach 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Projekt „Dětství bez úrazu“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Projekt „Bezpečná cesta do školy“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Dopravní hřiště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Dopravní výchova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r>
              <w:t>Kurz první pomoci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Výchova ke zdraví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Mléko do škol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Ovoce do škol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Zdravé zuby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Zdravá pětka – beseda o zdravé výživě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934CA" w:rsidRDefault="007934CA" w:rsidP="007934CA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8"/>
                <w:szCs w:val="28"/>
              </w:rPr>
              <w:t>Environmentální výchova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Ekologický týden ve škole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Ekologický program „Co se děje v úle“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spacing w:line="240" w:lineRule="auto"/>
            </w:pPr>
            <w:r>
              <w:t>Přednáška o stromech pod vedením pana Marečka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spacing w:line="240" w:lineRule="auto"/>
            </w:pPr>
            <w:r>
              <w:t>Den stromů v divadelním klubu v Poličce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spacing w:line="240" w:lineRule="auto"/>
            </w:pPr>
            <w:r>
              <w:t>V muzeu návštěva výstavy „Rybník“ a „Ptáci“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spacing w:line="240" w:lineRule="auto"/>
            </w:pPr>
            <w:r>
              <w:t>Přírodovědné semináře v poličské knihovně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7934CA" w:rsidRDefault="007934CA" w:rsidP="007934CA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Výchovně vzdělávací akce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Návštěva muzea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79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Návštěva divadla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34CA" w:rsidRDefault="007934CA" w:rsidP="0079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Návštěva knihovny</w:t>
            </w:r>
          </w:p>
        </w:tc>
      </w:tr>
      <w:tr w:rsidR="002D2A26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A26" w:rsidRDefault="002D2A26" w:rsidP="0079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Divadlo </w:t>
            </w:r>
            <w:proofErr w:type="spellStart"/>
            <w:r>
              <w:rPr>
                <w:sz w:val="24"/>
                <w:szCs w:val="24"/>
              </w:rPr>
              <w:t>Jójo</w:t>
            </w:r>
            <w:proofErr w:type="spellEnd"/>
          </w:p>
        </w:tc>
      </w:tr>
      <w:tr w:rsidR="002D2A26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A26" w:rsidRDefault="002D2A26" w:rsidP="00793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Návštěva vodní elektrárny Hučák v Hradci Králové</w:t>
            </w:r>
          </w:p>
        </w:tc>
      </w:tr>
      <w:tr w:rsidR="007934CA" w:rsidTr="007934C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34CA" w:rsidRDefault="007934CA" w:rsidP="00ED7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Návštěva </w:t>
            </w:r>
            <w:r w:rsidR="00ED7C1F">
              <w:rPr>
                <w:sz w:val="24"/>
                <w:szCs w:val="24"/>
              </w:rPr>
              <w:t xml:space="preserve">vzdělávacího centra Planeta </w:t>
            </w:r>
            <w:proofErr w:type="spellStart"/>
            <w:r w:rsidR="00ED7C1F">
              <w:rPr>
                <w:sz w:val="24"/>
                <w:szCs w:val="24"/>
              </w:rPr>
              <w:t>Hinsko</w:t>
            </w:r>
            <w:proofErr w:type="spellEnd"/>
          </w:p>
        </w:tc>
      </w:tr>
    </w:tbl>
    <w:p w:rsidR="007934CA" w:rsidRDefault="007934CA" w:rsidP="007934CA">
      <w:pPr>
        <w:pStyle w:val="Nadpis2"/>
        <w:numPr>
          <w:ilvl w:val="1"/>
          <w:numId w:val="2"/>
        </w:numPr>
      </w:pPr>
      <w:r>
        <w:t>PROJEKTY</w:t>
      </w: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 Podaná ruka-Dětství bez úrazů</w:t>
      </w:r>
      <w:r>
        <w:rPr>
          <w:rFonts w:ascii="Times New Roman" w:hAnsi="Times New Roman" w:cs="Times New Roman"/>
          <w:sz w:val="24"/>
          <w:szCs w:val="24"/>
        </w:rPr>
        <w:t xml:space="preserve">, jehož cílem je prevence dětských úrazů. </w:t>
      </w: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 Bezpečná cesta do školy</w:t>
      </w:r>
      <w:r>
        <w:rPr>
          <w:rFonts w:ascii="Times New Roman" w:hAnsi="Times New Roman" w:cs="Times New Roman"/>
          <w:sz w:val="24"/>
          <w:szCs w:val="24"/>
        </w:rPr>
        <w:t>: zaměřen na BOZP žáků ve škole i mimo ni</w:t>
      </w: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Ovoce do škol, </w:t>
      </w:r>
      <w:r>
        <w:rPr>
          <w:rFonts w:ascii="Times New Roman" w:hAnsi="Times New Roman" w:cs="Times New Roman"/>
          <w:sz w:val="24"/>
          <w:szCs w:val="24"/>
        </w:rPr>
        <w:t>v rámci projektu Ovoce do škol ochutnávka pro děti</w:t>
      </w: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Mléko do škol</w:t>
      </w:r>
      <w:r>
        <w:rPr>
          <w:rFonts w:ascii="Times New Roman" w:hAnsi="Times New Roman" w:cs="Times New Roman"/>
          <w:sz w:val="24"/>
          <w:szCs w:val="24"/>
        </w:rPr>
        <w:t>, v rámci projektu Mléko do školy ochutnávka pro děti</w:t>
      </w:r>
    </w:p>
    <w:p w:rsidR="007934CA" w:rsidRPr="00191764" w:rsidRDefault="007934CA" w:rsidP="003B074A">
      <w:pPr>
        <w:pStyle w:val="Nadpis2"/>
        <w:rPr>
          <w:rFonts w:ascii="Times New Roman" w:hAnsi="Times New Roman" w:cs="Times New Roman"/>
          <w:sz w:val="24"/>
          <w:szCs w:val="24"/>
        </w:rPr>
      </w:pPr>
      <w:r>
        <w:t>9.3 SPORTOVNÍ AKCE</w:t>
      </w:r>
      <w:r>
        <w:br/>
      </w:r>
      <w:r w:rsidRPr="00191764">
        <w:rPr>
          <w:rFonts w:ascii="Times New Roman" w:hAnsi="Times New Roman" w:cs="Times New Roman"/>
          <w:b w:val="0"/>
          <w:color w:val="auto"/>
          <w:sz w:val="24"/>
          <w:szCs w:val="24"/>
        </w:rPr>
        <w:t>bruslení na zimním stadionu v Poličce</w:t>
      </w:r>
      <w:r w:rsidRPr="00191764">
        <w:rPr>
          <w:rFonts w:ascii="Times New Roman" w:hAnsi="Times New Roman" w:cs="Times New Roman"/>
          <w:sz w:val="24"/>
          <w:szCs w:val="24"/>
        </w:rPr>
        <w:br/>
      </w:r>
      <w:r w:rsidRPr="003B074A">
        <w:rPr>
          <w:rFonts w:ascii="Times New Roman" w:hAnsi="Times New Roman" w:cs="Times New Roman"/>
          <w:b w:val="0"/>
          <w:color w:val="auto"/>
          <w:sz w:val="24"/>
          <w:szCs w:val="24"/>
        </w:rPr>
        <w:t>Plavecký výcvik v poličském bazénu</w:t>
      </w:r>
      <w:r w:rsidRPr="003B074A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Olympiáda ve škole</w:t>
      </w:r>
      <w:r w:rsidRPr="003B074A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Poličská poznávací stezka – turistický pochod</w:t>
      </w:r>
      <w:r w:rsidRPr="003B074A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p w:rsidR="007934CA" w:rsidRPr="00191764" w:rsidRDefault="007934CA" w:rsidP="007934CA">
      <w:pPr>
        <w:pStyle w:val="Nadpis2"/>
        <w:rPr>
          <w:rFonts w:ascii="Times New Roman" w:hAnsi="Times New Roman" w:cs="Times New Roman"/>
          <w:b w:val="0"/>
          <w:color w:val="auto"/>
        </w:rPr>
      </w:pPr>
      <w:r>
        <w:t>9.4 VÝTVARNÉ AKCE</w:t>
      </w:r>
      <w:r>
        <w:br/>
      </w:r>
      <w:r w:rsidRPr="00191764">
        <w:rPr>
          <w:rFonts w:ascii="Times New Roman" w:hAnsi="Times New Roman" w:cs="Times New Roman"/>
          <w:b w:val="0"/>
          <w:color w:val="auto"/>
        </w:rPr>
        <w:t>Keramická dílna</w:t>
      </w:r>
    </w:p>
    <w:p w:rsidR="007934CA" w:rsidRPr="00191764" w:rsidRDefault="007934CA" w:rsidP="007934CA">
      <w:pPr>
        <w:rPr>
          <w:rFonts w:ascii="Times New Roman" w:hAnsi="Times New Roman" w:cs="Times New Roman"/>
        </w:rPr>
      </w:pPr>
      <w:r w:rsidRPr="00191764">
        <w:rPr>
          <w:rFonts w:ascii="Times New Roman" w:hAnsi="Times New Roman" w:cs="Times New Roman"/>
        </w:rPr>
        <w:t xml:space="preserve">Výtvarná dílna </w:t>
      </w:r>
    </w:p>
    <w:p w:rsidR="007934CA" w:rsidRDefault="007934CA" w:rsidP="007934CA">
      <w:pPr>
        <w:pStyle w:val="Nadpis2"/>
      </w:pPr>
      <w:r>
        <w:t>9.5 SOUTĚŽE</w:t>
      </w:r>
    </w:p>
    <w:p w:rsidR="007934CA" w:rsidRDefault="007934CA" w:rsidP="007934CA">
      <w:pPr>
        <w:pStyle w:val="Nadpis2"/>
      </w:pPr>
      <w:r>
        <w:t>9.5.1 Matematické</w:t>
      </w:r>
    </w:p>
    <w:p w:rsidR="007934CA" w:rsidRDefault="007934CA" w:rsidP="007934CA">
      <w:r>
        <w:t>Logická olympiáda</w:t>
      </w:r>
      <w:r w:rsidR="00626739">
        <w:t xml:space="preserve">  - z naší školy se přihlásilo 5 dětí</w:t>
      </w:r>
    </w:p>
    <w:p w:rsidR="007934CA" w:rsidRDefault="007934CA" w:rsidP="007934CA">
      <w:r>
        <w:t>Bobřík informatiky</w:t>
      </w:r>
      <w:r w:rsidR="00626739">
        <w:t xml:space="preserve"> </w:t>
      </w:r>
    </w:p>
    <w:p w:rsidR="007934CA" w:rsidRDefault="007934CA" w:rsidP="007934CA">
      <w:r>
        <w:t>Korespondenční soutěž Matýsek</w:t>
      </w:r>
      <w:r w:rsidR="00626739">
        <w:t xml:space="preserve"> </w:t>
      </w:r>
      <w:r w:rsidR="00B87EAB">
        <w:t>–</w:t>
      </w:r>
      <w:r w:rsidR="00626739">
        <w:t xml:space="preserve"> </w:t>
      </w:r>
      <w:r w:rsidR="00B87EAB">
        <w:t>jedna žákyně získala čestné uznání pro výjimečnou řešitelku</w:t>
      </w:r>
    </w:p>
    <w:p w:rsidR="007934CA" w:rsidRDefault="007934CA" w:rsidP="007934CA">
      <w:r>
        <w:t xml:space="preserve">Klokánek a Cvrček </w:t>
      </w:r>
    </w:p>
    <w:p w:rsidR="007934CA" w:rsidRDefault="007934CA" w:rsidP="007934CA">
      <w:r>
        <w:t>Matematická soutěž Pangea</w:t>
      </w:r>
      <w:r w:rsidR="00626739">
        <w:t xml:space="preserve"> – naše nejúspěšnější řešitelka se umístila v Pardubickém kraji </w:t>
      </w:r>
      <w:r w:rsidR="00626739">
        <w:br/>
        <w:t xml:space="preserve">na 7. </w:t>
      </w:r>
      <w:proofErr w:type="gramStart"/>
      <w:r w:rsidR="00626739">
        <w:t>místě  z 460</w:t>
      </w:r>
      <w:proofErr w:type="gramEnd"/>
    </w:p>
    <w:p w:rsidR="007934CA" w:rsidRDefault="007934CA" w:rsidP="007934CA">
      <w:pPr>
        <w:pStyle w:val="Nadpis2"/>
      </w:pPr>
      <w:r>
        <w:t>9.5.2 Hudební</w:t>
      </w: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Poličský skřivánek</w:t>
      </w:r>
      <w:r w:rsidR="00B87EAB">
        <w:rPr>
          <w:rFonts w:ascii="Times New Roman" w:hAnsi="Times New Roman" w:cs="Times New Roman"/>
          <w:sz w:val="24"/>
          <w:szCs w:val="24"/>
        </w:rPr>
        <w:t>- naši školu reprezentovala jedna žákyně, v duetu se svojí sestrou obsadila 1. místo</w:t>
      </w:r>
    </w:p>
    <w:p w:rsidR="007934CA" w:rsidRDefault="007934CA" w:rsidP="00B87EAB">
      <w:pPr>
        <w:pStyle w:val="Nadpis2"/>
      </w:pPr>
      <w:r w:rsidRPr="00ED7C1F">
        <w:t>9.5.3 Výtvarné</w:t>
      </w:r>
      <w:r>
        <w:br/>
      </w:r>
      <w:r w:rsidR="00B87EAB">
        <w:rPr>
          <w:rFonts w:ascii="Times New Roman" w:hAnsi="Times New Roman" w:cs="Times New Roman"/>
          <w:b w:val="0"/>
          <w:color w:val="auto"/>
          <w:sz w:val="24"/>
          <w:szCs w:val="24"/>
        </w:rPr>
        <w:t>Nejkrásnější vánoční trhy v Evropě</w:t>
      </w:r>
    </w:p>
    <w:p w:rsidR="00ED7C1F" w:rsidRDefault="00ED7C1F" w:rsidP="00ED7C1F">
      <w:pPr>
        <w:pStyle w:val="Nadpis2"/>
      </w:pPr>
      <w:r>
        <w:t>9.5.4 Přírodovědné</w:t>
      </w:r>
    </w:p>
    <w:p w:rsidR="00ED7C1F" w:rsidRPr="00ED7C1F" w:rsidRDefault="00ED7C1F" w:rsidP="00ED7C1F">
      <w:r>
        <w:t>Tři žákyně se zúčastnili přírodovědné soutěže v poznávání rostlin a obsadily první a druhá místa.</w:t>
      </w:r>
    </w:p>
    <w:p w:rsidR="007934CA" w:rsidRDefault="007934CA" w:rsidP="007934CA"/>
    <w:p w:rsidR="007934CA" w:rsidRPr="00191764" w:rsidRDefault="007934CA" w:rsidP="007934CA">
      <w:pPr>
        <w:pStyle w:val="Nadpis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07462">
        <w:t>9.6 AKCE VE SPOLUPRÁCI S OBCÍ</w:t>
      </w:r>
      <w:r>
        <w:br/>
      </w:r>
      <w:r w:rsidRPr="00191764">
        <w:rPr>
          <w:rFonts w:ascii="Times New Roman" w:hAnsi="Times New Roman" w:cs="Times New Roman"/>
          <w:b w:val="0"/>
          <w:color w:val="auto"/>
          <w:sz w:val="24"/>
          <w:szCs w:val="24"/>
        </w:rPr>
        <w:t>Vítání občánků</w:t>
      </w:r>
      <w:r w:rsidRPr="0019176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Jarmark, rozsvícení stromečku</w:t>
      </w: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  <w:r w:rsidRPr="00191764">
        <w:rPr>
          <w:rFonts w:ascii="Times New Roman" w:hAnsi="Times New Roman" w:cs="Times New Roman"/>
          <w:sz w:val="24"/>
          <w:szCs w:val="24"/>
        </w:rPr>
        <w:t>Den matek</w:t>
      </w:r>
      <w:r w:rsidRPr="00191764">
        <w:rPr>
          <w:rFonts w:ascii="Times New Roman" w:hAnsi="Times New Roman" w:cs="Times New Roman"/>
          <w:sz w:val="24"/>
          <w:szCs w:val="24"/>
        </w:rPr>
        <w:br/>
        <w:t>Dětský den svazku obcí mikroregionu Litomyšlsko-</w:t>
      </w:r>
      <w:proofErr w:type="spellStart"/>
      <w:r w:rsidRPr="00191764">
        <w:rPr>
          <w:rFonts w:ascii="Times New Roman" w:hAnsi="Times New Roman" w:cs="Times New Roman"/>
          <w:sz w:val="24"/>
          <w:szCs w:val="24"/>
        </w:rPr>
        <w:t>Desinka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soutěžní setkání žáků okolních obcí, naši žáci obsadili krásné </w:t>
      </w:r>
      <w:r w:rsidR="00ED7C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místo.</w:t>
      </w:r>
    </w:p>
    <w:p w:rsidR="00D07462" w:rsidRDefault="00D07462" w:rsidP="007934CA">
      <w:pPr>
        <w:rPr>
          <w:rFonts w:ascii="Times New Roman" w:hAnsi="Times New Roman" w:cs="Times New Roman"/>
          <w:sz w:val="24"/>
          <w:szCs w:val="24"/>
        </w:rPr>
      </w:pPr>
    </w:p>
    <w:p w:rsidR="00D07462" w:rsidRDefault="00D07462" w:rsidP="00D07462">
      <w:pPr>
        <w:pStyle w:val="Nadpis2"/>
      </w:pPr>
      <w:r>
        <w:t>9.7 SROVNÁVACÍ TESTY</w:t>
      </w:r>
    </w:p>
    <w:p w:rsidR="00D07462" w:rsidRPr="003B074A" w:rsidRDefault="00D07462" w:rsidP="00D07462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3B074A">
        <w:rPr>
          <w:rFonts w:ascii="Times New Roman" w:hAnsi="Times New Roman" w:cs="Times New Roman"/>
          <w:color w:val="333333"/>
          <w:sz w:val="24"/>
          <w:szCs w:val="24"/>
        </w:rPr>
        <w:t>Naše škola se tradičně zúčastňuje srovnávacího testování společnosti SCIO. Ve školním roce 2023/2024 se testování čtenářské a matematické gramotnosti zúčastnili žáci 5. ročníku.</w:t>
      </w:r>
    </w:p>
    <w:p w:rsidR="00D07462" w:rsidRDefault="00D07462" w:rsidP="00D07462">
      <w:pPr>
        <w:pStyle w:val="Nadpis2"/>
      </w:pPr>
      <w:r>
        <w:lastRenderedPageBreak/>
        <w:t>9.8 PŘIJÍMACÍ ZKOUŠKY NA OSMILETÉ GYMNÁZIUM</w:t>
      </w:r>
    </w:p>
    <w:p w:rsidR="00D07462" w:rsidRPr="00D07462" w:rsidRDefault="00ED7C1F" w:rsidP="00D07462">
      <w:r>
        <w:t>Dvě žákyně 5. ročníku naší školy vykonaly v dubnu úspěšně přijímací zkoušky na osmileté gymnázium.</w:t>
      </w:r>
    </w:p>
    <w:p w:rsidR="007934CA" w:rsidRDefault="007934CA" w:rsidP="007934CA">
      <w:pPr>
        <w:pStyle w:val="Nadpis1"/>
        <w:rPr>
          <w:rFonts w:ascii="Times New Roman" w:hAnsi="Times New Roman" w:cs="Times New Roman"/>
          <w:sz w:val="24"/>
          <w:szCs w:val="24"/>
        </w:rPr>
      </w:pPr>
    </w:p>
    <w:p w:rsidR="002D2A26" w:rsidRPr="002D2A26" w:rsidRDefault="002D2A26" w:rsidP="002D2A26"/>
    <w:p w:rsidR="007934CA" w:rsidRDefault="007934CA" w:rsidP="007934CA">
      <w:pPr>
        <w:pStyle w:val="Nadpis1"/>
      </w:pPr>
      <w:r>
        <w:t>10. Základní údaje o hospodaření školy</w:t>
      </w:r>
    </w:p>
    <w:p w:rsidR="007934CA" w:rsidRDefault="007934CA" w:rsidP="00793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934CA" w:rsidTr="007934C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r>
              <w:t>Neinvestiční dotace celkem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437D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37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786 160</w:t>
            </w:r>
            <w:bookmarkStart w:id="0" w:name="_GoBack"/>
            <w:bookmarkEnd w:id="0"/>
          </w:p>
        </w:tc>
      </w:tr>
      <w:tr w:rsidR="007934CA" w:rsidTr="007934C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pStyle w:val="Zhlav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 toho: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CA" w:rsidRDefault="007934CA" w:rsidP="00793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34CA" w:rsidTr="007934C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pStyle w:val="Zhlav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platy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437DB1">
            <w:pPr>
              <w:pStyle w:val="Zhlav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DB1">
              <w:rPr>
                <w:rFonts w:ascii="Times New Roman" w:hAnsi="Times New Roman" w:cs="Times New Roman"/>
                <w:sz w:val="24"/>
                <w:szCs w:val="24"/>
              </w:rPr>
              <w:t> 336 045</w:t>
            </w:r>
          </w:p>
        </w:tc>
      </w:tr>
      <w:tr w:rsidR="007934CA" w:rsidTr="007934C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OON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437DB1" w:rsidP="0079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119 000</w:t>
            </w:r>
          </w:p>
        </w:tc>
      </w:tr>
      <w:tr w:rsidR="007934CA" w:rsidTr="007934C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ostatní (pojistné + FKSP+ONIV)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43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DB1">
              <w:rPr>
                <w:rFonts w:ascii="Times New Roman" w:hAnsi="Times New Roman" w:cs="Times New Roman"/>
                <w:sz w:val="24"/>
                <w:szCs w:val="24"/>
              </w:rPr>
              <w:t> 331 115</w:t>
            </w:r>
          </w:p>
        </w:tc>
      </w:tr>
      <w:tr w:rsidR="007934CA" w:rsidTr="007934CA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další dotace celkem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300 000</w:t>
            </w:r>
          </w:p>
        </w:tc>
      </w:tr>
      <w:tr w:rsidR="007934CA" w:rsidTr="007934CA">
        <w:trPr>
          <w:trHeight w:val="316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toho dotace od zřizovatele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CA" w:rsidRDefault="007934CA" w:rsidP="00793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</w:tr>
    </w:tbl>
    <w:p w:rsidR="007934CA" w:rsidRDefault="007934CA" w:rsidP="007934CA">
      <w:pPr>
        <w:pStyle w:val="Nadpis2"/>
        <w:jc w:val="center"/>
      </w:pPr>
    </w:p>
    <w:p w:rsidR="007934CA" w:rsidRDefault="007934CA" w:rsidP="007934CA">
      <w:pPr>
        <w:pStyle w:val="Nadpis2"/>
        <w:jc w:val="center"/>
      </w:pPr>
      <w:r>
        <w:t>Závěr</w:t>
      </w:r>
    </w:p>
    <w:p w:rsidR="007934CA" w:rsidRDefault="007934CA" w:rsidP="007934CA"/>
    <w:p w:rsidR="007934CA" w:rsidRDefault="007934CA" w:rsidP="007934CA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„Výroční zpráva o činnosti školy byla schválena pedagogickou radou ZŠ </w:t>
      </w:r>
    </w:p>
    <w:p w:rsidR="007934CA" w:rsidRDefault="007934CA" w:rsidP="007934CA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dne: </w:t>
      </w:r>
      <w:r w:rsidR="00B87EA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 8. 202</w:t>
      </w:r>
      <w:r w:rsidR="00B87EAB">
        <w:rPr>
          <w:rFonts w:ascii="Times New Roman" w:hAnsi="Times New Roman" w:cs="Times New Roman"/>
          <w:sz w:val="24"/>
          <w:szCs w:val="24"/>
        </w:rPr>
        <w:t>4</w:t>
      </w:r>
    </w:p>
    <w:p w:rsidR="007934CA" w:rsidRDefault="007934CA" w:rsidP="007934CA">
      <w:pPr>
        <w:pStyle w:val="Zklad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Schváleno radou školy dne: 3</w:t>
      </w:r>
      <w:r w:rsidR="00B87E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8. 202</w:t>
      </w:r>
      <w:r w:rsidR="00B87EAB">
        <w:rPr>
          <w:rFonts w:ascii="Times New Roman" w:hAnsi="Times New Roman" w:cs="Times New Roman"/>
          <w:sz w:val="24"/>
          <w:szCs w:val="24"/>
        </w:rPr>
        <w:t>4</w:t>
      </w:r>
    </w:p>
    <w:p w:rsidR="007934CA" w:rsidRDefault="007934CA" w:rsidP="007934CA">
      <w:pPr>
        <w:pStyle w:val="Zklad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Zpracovala: Mgr. L. Kopecká, ředitelka školy</w:t>
      </w:r>
    </w:p>
    <w:p w:rsidR="007934CA" w:rsidRDefault="007934CA" w:rsidP="0079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Širokém Dole 3</w:t>
      </w:r>
      <w:r w:rsidR="00B87E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8. 202</w:t>
      </w:r>
      <w:r w:rsidR="00B87E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7934CA" w:rsidRDefault="007934CA" w:rsidP="007934CA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Mgr. Lenka Kopecká ředitelka školy                                                              </w:t>
      </w:r>
    </w:p>
    <w:p w:rsidR="00D17C5F" w:rsidRDefault="00D17C5F"/>
    <w:sectPr w:rsidR="00D17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0A79"/>
    <w:multiLevelType w:val="hybridMultilevel"/>
    <w:tmpl w:val="3F422F2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D5B9F"/>
    <w:multiLevelType w:val="multilevel"/>
    <w:tmpl w:val="72D4B83C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CA"/>
    <w:rsid w:val="0002409B"/>
    <w:rsid w:val="00232CA9"/>
    <w:rsid w:val="002D2A26"/>
    <w:rsid w:val="003B074A"/>
    <w:rsid w:val="00437DB1"/>
    <w:rsid w:val="00626739"/>
    <w:rsid w:val="007934CA"/>
    <w:rsid w:val="008A5A6A"/>
    <w:rsid w:val="00946F09"/>
    <w:rsid w:val="009A28B8"/>
    <w:rsid w:val="00A82672"/>
    <w:rsid w:val="00B87EAB"/>
    <w:rsid w:val="00D07462"/>
    <w:rsid w:val="00D17C5F"/>
    <w:rsid w:val="00DF41A0"/>
    <w:rsid w:val="00EA391D"/>
    <w:rsid w:val="00E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4CA"/>
    <w:pPr>
      <w:spacing w:line="252" w:lineRule="auto"/>
    </w:pPr>
    <w:rPr>
      <w:rFonts w:asciiTheme="majorHAnsi" w:eastAsiaTheme="majorEastAsia" w:hAnsiTheme="majorHAnsi" w:cstheme="maj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7934C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34CA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34CA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93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uiPriority w:val="22"/>
    <w:qFormat/>
    <w:rsid w:val="007934CA"/>
    <w:rPr>
      <w:b/>
      <w:bCs/>
      <w:color w:val="943634" w:themeColor="accent2" w:themeShade="BF"/>
      <w:spacing w:val="5"/>
    </w:rPr>
  </w:style>
  <w:style w:type="paragraph" w:styleId="Normlnweb">
    <w:name w:val="Normal (Web)"/>
    <w:basedOn w:val="Normln"/>
    <w:uiPriority w:val="99"/>
    <w:unhideWhenUsed/>
    <w:rsid w:val="007934C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7934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34CA"/>
    <w:rPr>
      <w:rFonts w:asciiTheme="majorHAnsi" w:eastAsiaTheme="majorEastAsia" w:hAnsiTheme="majorHAnsi" w:cstheme="majorBidi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934CA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934CA"/>
    <w:rPr>
      <w:rFonts w:asciiTheme="majorHAnsi" w:eastAsiaTheme="majorEastAsia" w:hAnsiTheme="majorHAnsi" w:cstheme="majorBidi"/>
    </w:rPr>
  </w:style>
  <w:style w:type="paragraph" w:styleId="Podtitul">
    <w:name w:val="Subtitle"/>
    <w:basedOn w:val="Normln"/>
    <w:next w:val="Normln"/>
    <w:link w:val="PodtitulChar"/>
    <w:uiPriority w:val="11"/>
    <w:qFormat/>
    <w:rsid w:val="007934C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7934CA"/>
    <w:rPr>
      <w:rFonts w:asciiTheme="majorHAnsi" w:eastAsiaTheme="majorEastAsia" w:hAnsiTheme="majorHAnsi" w:cstheme="majorBidi"/>
      <w:caps/>
      <w:spacing w:val="2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34CA"/>
    <w:pPr>
      <w:ind w:left="720"/>
      <w:contextualSpacing/>
    </w:pPr>
  </w:style>
  <w:style w:type="character" w:styleId="Odkazintenzivn">
    <w:name w:val="Intense Reference"/>
    <w:uiPriority w:val="32"/>
    <w:qFormat/>
    <w:rsid w:val="007934CA"/>
    <w:rPr>
      <w:rFonts w:asciiTheme="minorHAnsi" w:eastAsiaTheme="minorEastAsia" w:hAnsiTheme="minorHAnsi" w:cstheme="minorBidi" w:hint="default"/>
      <w:b/>
      <w:bCs/>
      <w:i/>
      <w:iCs/>
      <w:color w:val="622423" w:themeColor="accent2" w:themeShade="7F"/>
    </w:rPr>
  </w:style>
  <w:style w:type="table" w:styleId="Mkatabulky">
    <w:name w:val="Table Grid"/>
    <w:basedOn w:val="Normlntabulka"/>
    <w:uiPriority w:val="59"/>
    <w:rsid w:val="007934CA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2">
    <w:name w:val="Light Shading Accent 2"/>
    <w:basedOn w:val="Normlntabulka"/>
    <w:uiPriority w:val="60"/>
    <w:rsid w:val="007934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4CA"/>
    <w:pPr>
      <w:spacing w:line="252" w:lineRule="auto"/>
    </w:pPr>
    <w:rPr>
      <w:rFonts w:asciiTheme="majorHAnsi" w:eastAsiaTheme="majorEastAsia" w:hAnsiTheme="majorHAnsi" w:cstheme="maj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7934C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34CA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34CA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93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iln">
    <w:name w:val="Strong"/>
    <w:uiPriority w:val="22"/>
    <w:qFormat/>
    <w:rsid w:val="007934CA"/>
    <w:rPr>
      <w:b/>
      <w:bCs/>
      <w:color w:val="943634" w:themeColor="accent2" w:themeShade="BF"/>
      <w:spacing w:val="5"/>
    </w:rPr>
  </w:style>
  <w:style w:type="paragraph" w:styleId="Normlnweb">
    <w:name w:val="Normal (Web)"/>
    <w:basedOn w:val="Normln"/>
    <w:uiPriority w:val="99"/>
    <w:unhideWhenUsed/>
    <w:rsid w:val="007934C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7934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34CA"/>
    <w:rPr>
      <w:rFonts w:asciiTheme="majorHAnsi" w:eastAsiaTheme="majorEastAsia" w:hAnsiTheme="majorHAnsi" w:cstheme="majorBidi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934CA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934CA"/>
    <w:rPr>
      <w:rFonts w:asciiTheme="majorHAnsi" w:eastAsiaTheme="majorEastAsia" w:hAnsiTheme="majorHAnsi" w:cstheme="majorBidi"/>
    </w:rPr>
  </w:style>
  <w:style w:type="paragraph" w:styleId="Podtitul">
    <w:name w:val="Subtitle"/>
    <w:basedOn w:val="Normln"/>
    <w:next w:val="Normln"/>
    <w:link w:val="PodtitulChar"/>
    <w:uiPriority w:val="11"/>
    <w:qFormat/>
    <w:rsid w:val="007934C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7934CA"/>
    <w:rPr>
      <w:rFonts w:asciiTheme="majorHAnsi" w:eastAsiaTheme="majorEastAsia" w:hAnsiTheme="majorHAnsi" w:cstheme="majorBidi"/>
      <w:caps/>
      <w:spacing w:val="2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34CA"/>
    <w:pPr>
      <w:ind w:left="720"/>
      <w:contextualSpacing/>
    </w:pPr>
  </w:style>
  <w:style w:type="character" w:styleId="Odkazintenzivn">
    <w:name w:val="Intense Reference"/>
    <w:uiPriority w:val="32"/>
    <w:qFormat/>
    <w:rsid w:val="007934CA"/>
    <w:rPr>
      <w:rFonts w:asciiTheme="minorHAnsi" w:eastAsiaTheme="minorEastAsia" w:hAnsiTheme="minorHAnsi" w:cstheme="minorBidi" w:hint="default"/>
      <w:b/>
      <w:bCs/>
      <w:i/>
      <w:iCs/>
      <w:color w:val="622423" w:themeColor="accent2" w:themeShade="7F"/>
    </w:rPr>
  </w:style>
  <w:style w:type="table" w:styleId="Mkatabulky">
    <w:name w:val="Table Grid"/>
    <w:basedOn w:val="Normlntabulka"/>
    <w:uiPriority w:val="59"/>
    <w:rsid w:val="007934CA"/>
    <w:pPr>
      <w:spacing w:after="0" w:line="240" w:lineRule="auto"/>
    </w:pPr>
    <w:rPr>
      <w:rFonts w:asciiTheme="majorHAnsi" w:eastAsiaTheme="majorEastAsia" w:hAnsiTheme="majorHAnsi" w:cstheme="maj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2">
    <w:name w:val="Light Shading Accent 2"/>
    <w:basedOn w:val="Normlntabulka"/>
    <w:uiPriority w:val="60"/>
    <w:rsid w:val="007934C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02DAC-9EB7-4A8E-9A33-7A17A689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1311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Kopecká</dc:creator>
  <cp:lastModifiedBy>Lenka Kopecká</cp:lastModifiedBy>
  <cp:revision>12</cp:revision>
  <dcterms:created xsi:type="dcterms:W3CDTF">2024-08-26T10:10:00Z</dcterms:created>
  <dcterms:modified xsi:type="dcterms:W3CDTF">2024-09-25T08:31:00Z</dcterms:modified>
</cp:coreProperties>
</file>